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E7" w:rsidRDefault="005477E7" w:rsidP="00F06141">
      <w:pPr>
        <w:shd w:val="clear" w:color="auto" w:fill="FFFFFF"/>
        <w:spacing w:after="0" w:line="240" w:lineRule="auto"/>
        <w:outlineLvl w:val="0"/>
        <w:rPr>
          <w:rFonts w:asciiTheme="majorHAnsi" w:eastAsia="Times New Roman" w:hAnsiTheme="majorHAnsi" w:cs="Arial"/>
          <w:b/>
          <w:bCs/>
          <w:color w:val="FF0000"/>
          <w:kern w:val="36"/>
          <w:sz w:val="144"/>
          <w:szCs w:val="144"/>
          <w:lang w:eastAsia="en-IN"/>
        </w:rPr>
      </w:pPr>
      <w:proofErr w:type="spellStart"/>
      <w:r>
        <w:rPr>
          <w:rFonts w:asciiTheme="majorHAnsi" w:eastAsia="Times New Roman" w:hAnsiTheme="majorHAnsi" w:cs="Arial"/>
          <w:b/>
          <w:bCs/>
          <w:color w:val="FF0000"/>
          <w:kern w:val="36"/>
          <w:sz w:val="144"/>
          <w:szCs w:val="144"/>
          <w:lang w:eastAsia="en-IN"/>
        </w:rPr>
        <w:t>A</w:t>
      </w:r>
      <w:r w:rsidRPr="005477E7">
        <w:rPr>
          <w:rFonts w:asciiTheme="majorHAnsi" w:eastAsia="Times New Roman" w:hAnsiTheme="majorHAnsi" w:cs="Arial"/>
          <w:b/>
          <w:bCs/>
          <w:color w:val="FF0000"/>
          <w:kern w:val="36"/>
          <w:sz w:val="144"/>
          <w:szCs w:val="144"/>
          <w:lang w:eastAsia="en-IN"/>
        </w:rPr>
        <w:t>meetuff</w:t>
      </w:r>
      <w:proofErr w:type="spellEnd"/>
    </w:p>
    <w:p w:rsidR="006B096F" w:rsidRPr="005477E7" w:rsidRDefault="005477E7"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r w:rsidRPr="005477E7">
        <w:rPr>
          <w:rFonts w:asciiTheme="majorHAnsi" w:eastAsia="Times New Roman" w:hAnsiTheme="majorHAnsi" w:cs="Arial"/>
          <w:b/>
          <w:bCs/>
          <w:color w:val="0F07A7"/>
          <w:kern w:val="36"/>
          <w:sz w:val="27"/>
          <w:szCs w:val="27"/>
          <w:lang w:eastAsia="en-IN"/>
        </w:rPr>
        <w:t xml:space="preserve"> </w:t>
      </w:r>
    </w:p>
    <w:p w:rsidR="006B096F" w:rsidRPr="005477E7" w:rsidRDefault="005477E7"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r w:rsidRPr="005477E7">
        <w:rPr>
          <w:rFonts w:asciiTheme="majorHAnsi" w:eastAsia="Times New Roman" w:hAnsiTheme="majorHAnsi" w:cs="Arial"/>
          <w:b/>
          <w:bCs/>
          <w:color w:val="0F07A7"/>
          <w:kern w:val="36"/>
          <w:sz w:val="27"/>
          <w:szCs w:val="27"/>
          <w:lang w:eastAsia="en-IN"/>
        </w:rPr>
        <w:t xml:space="preserve"> </w:t>
      </w:r>
      <w:proofErr w:type="spellStart"/>
      <w:r w:rsidRPr="005477E7">
        <w:rPr>
          <w:rFonts w:asciiTheme="majorHAnsi" w:eastAsia="Times New Roman" w:hAnsiTheme="majorHAnsi" w:cs="Arial"/>
          <w:b/>
          <w:bCs/>
          <w:color w:val="0F07A7"/>
          <w:kern w:val="36"/>
          <w:sz w:val="27"/>
          <w:szCs w:val="27"/>
          <w:lang w:eastAsia="en-IN"/>
        </w:rPr>
        <w:t>Spl</w:t>
      </w:r>
      <w:proofErr w:type="spellEnd"/>
      <w:r w:rsidRPr="005477E7">
        <w:rPr>
          <w:rFonts w:asciiTheme="majorHAnsi" w:eastAsia="Times New Roman" w:hAnsiTheme="majorHAnsi" w:cs="Arial"/>
          <w:b/>
          <w:bCs/>
          <w:color w:val="0F07A7"/>
          <w:kern w:val="36"/>
          <w:sz w:val="27"/>
          <w:szCs w:val="27"/>
          <w:lang w:eastAsia="en-IN"/>
        </w:rPr>
        <w:t xml:space="preserve"> Fire </w:t>
      </w:r>
      <w:proofErr w:type="spellStart"/>
      <w:proofErr w:type="gramStart"/>
      <w:r w:rsidRPr="005477E7">
        <w:rPr>
          <w:rFonts w:asciiTheme="majorHAnsi" w:eastAsia="Times New Roman" w:hAnsiTheme="majorHAnsi" w:cs="Arial"/>
          <w:b/>
          <w:bCs/>
          <w:color w:val="0F07A7"/>
          <w:kern w:val="36"/>
          <w:sz w:val="27"/>
          <w:szCs w:val="27"/>
          <w:lang w:eastAsia="en-IN"/>
        </w:rPr>
        <w:t>Safty</w:t>
      </w:r>
      <w:proofErr w:type="spellEnd"/>
      <w:r w:rsidRPr="005477E7">
        <w:rPr>
          <w:rFonts w:asciiTheme="majorHAnsi" w:eastAsia="Times New Roman" w:hAnsiTheme="majorHAnsi" w:cs="Arial"/>
          <w:b/>
          <w:bCs/>
          <w:color w:val="0F07A7"/>
          <w:kern w:val="36"/>
          <w:sz w:val="27"/>
          <w:szCs w:val="27"/>
          <w:lang w:eastAsia="en-IN"/>
        </w:rPr>
        <w:t xml:space="preserve">  System</w:t>
      </w:r>
      <w:proofErr w:type="gramEnd"/>
      <w:r w:rsidRPr="005477E7">
        <w:rPr>
          <w:rFonts w:asciiTheme="majorHAnsi" w:eastAsia="Times New Roman" w:hAnsiTheme="majorHAnsi" w:cs="Arial"/>
          <w:b/>
          <w:bCs/>
          <w:color w:val="0F07A7"/>
          <w:kern w:val="36"/>
          <w:sz w:val="27"/>
          <w:szCs w:val="27"/>
          <w:lang w:eastAsia="en-IN"/>
        </w:rPr>
        <w:t xml:space="preserve"> </w:t>
      </w:r>
    </w:p>
    <w:p w:rsidR="00F06141" w:rsidRPr="005477E7" w:rsidRDefault="005477E7"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proofErr w:type="gramStart"/>
      <w:r w:rsidRPr="005477E7">
        <w:rPr>
          <w:rFonts w:asciiTheme="majorHAnsi" w:eastAsia="Times New Roman" w:hAnsiTheme="majorHAnsi" w:cs="Arial"/>
          <w:b/>
          <w:bCs/>
          <w:color w:val="0F07A7"/>
          <w:kern w:val="36"/>
          <w:sz w:val="27"/>
          <w:szCs w:val="27"/>
          <w:lang w:eastAsia="en-IN"/>
        </w:rPr>
        <w:t xml:space="preserve">An  </w:t>
      </w:r>
      <w:proofErr w:type="spellStart"/>
      <w:r w:rsidRPr="005477E7">
        <w:rPr>
          <w:rFonts w:asciiTheme="majorHAnsi" w:eastAsia="Times New Roman" w:hAnsiTheme="majorHAnsi" w:cs="Arial"/>
          <w:b/>
          <w:bCs/>
          <w:color w:val="0F07A7"/>
          <w:kern w:val="36"/>
          <w:sz w:val="27"/>
          <w:szCs w:val="27"/>
          <w:lang w:eastAsia="en-IN"/>
        </w:rPr>
        <w:t>Iso</w:t>
      </w:r>
      <w:proofErr w:type="spellEnd"/>
      <w:proofErr w:type="gramEnd"/>
      <w:r w:rsidRPr="005477E7">
        <w:rPr>
          <w:rFonts w:asciiTheme="majorHAnsi" w:eastAsia="Times New Roman" w:hAnsiTheme="majorHAnsi" w:cs="Arial"/>
          <w:b/>
          <w:bCs/>
          <w:color w:val="0F07A7"/>
          <w:kern w:val="36"/>
          <w:sz w:val="27"/>
          <w:szCs w:val="27"/>
          <w:lang w:eastAsia="en-IN"/>
        </w:rPr>
        <w:t>--9001-2008  Company</w:t>
      </w:r>
    </w:p>
    <w:p w:rsidR="00F06141" w:rsidRPr="005477E7" w:rsidRDefault="005477E7"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proofErr w:type="spellStart"/>
      <w:r w:rsidRPr="005477E7">
        <w:rPr>
          <w:rFonts w:asciiTheme="majorHAnsi" w:eastAsia="Times New Roman" w:hAnsiTheme="majorHAnsi" w:cs="Arial"/>
          <w:b/>
          <w:bCs/>
          <w:color w:val="0F07A7"/>
          <w:kern w:val="36"/>
          <w:sz w:val="27"/>
          <w:szCs w:val="27"/>
          <w:lang w:eastAsia="en-IN"/>
        </w:rPr>
        <w:t>Tds</w:t>
      </w:r>
      <w:proofErr w:type="spellEnd"/>
      <w:r w:rsidRPr="005477E7">
        <w:rPr>
          <w:rFonts w:asciiTheme="majorHAnsi" w:eastAsia="Times New Roman" w:hAnsiTheme="majorHAnsi" w:cs="Arial"/>
          <w:b/>
          <w:bCs/>
          <w:color w:val="0F07A7"/>
          <w:kern w:val="36"/>
          <w:sz w:val="27"/>
          <w:szCs w:val="27"/>
          <w:lang w:eastAsia="en-IN"/>
        </w:rPr>
        <w:t xml:space="preserve"> 12/145</w:t>
      </w:r>
    </w:p>
    <w:p w:rsidR="006B096F" w:rsidRPr="005477E7" w:rsidRDefault="005477E7"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proofErr w:type="gramStart"/>
      <w:r w:rsidRPr="005477E7">
        <w:rPr>
          <w:rFonts w:asciiTheme="majorHAnsi" w:eastAsia="Times New Roman" w:hAnsiTheme="majorHAnsi" w:cs="Arial"/>
          <w:b/>
          <w:bCs/>
          <w:color w:val="0F07A7"/>
          <w:kern w:val="36"/>
          <w:sz w:val="27"/>
          <w:szCs w:val="27"/>
          <w:lang w:eastAsia="en-IN"/>
        </w:rPr>
        <w:t>Govt  Lab</w:t>
      </w:r>
      <w:proofErr w:type="gramEnd"/>
      <w:r w:rsidRPr="005477E7">
        <w:rPr>
          <w:rFonts w:asciiTheme="majorHAnsi" w:eastAsia="Times New Roman" w:hAnsiTheme="majorHAnsi" w:cs="Arial"/>
          <w:b/>
          <w:bCs/>
          <w:color w:val="0F07A7"/>
          <w:kern w:val="36"/>
          <w:sz w:val="27"/>
          <w:szCs w:val="27"/>
          <w:lang w:eastAsia="en-IN"/>
        </w:rPr>
        <w:t xml:space="preserve">  Tested</w:t>
      </w:r>
    </w:p>
    <w:p w:rsidR="00F06141" w:rsidRPr="005477E7" w:rsidRDefault="00F06141"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p>
    <w:p w:rsidR="00F06141" w:rsidRPr="005477E7" w:rsidRDefault="005477E7"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proofErr w:type="spellStart"/>
      <w:r w:rsidRPr="005477E7">
        <w:rPr>
          <w:rFonts w:asciiTheme="majorHAnsi" w:eastAsia="Times New Roman" w:hAnsiTheme="majorHAnsi" w:cs="Arial"/>
          <w:b/>
          <w:bCs/>
          <w:color w:val="0F07A7"/>
          <w:kern w:val="36"/>
          <w:sz w:val="27"/>
          <w:szCs w:val="27"/>
          <w:lang w:eastAsia="en-IN"/>
        </w:rPr>
        <w:t>Ameetuff</w:t>
      </w:r>
      <w:proofErr w:type="spellEnd"/>
      <w:r w:rsidRPr="005477E7">
        <w:rPr>
          <w:rFonts w:asciiTheme="majorHAnsi" w:eastAsia="Times New Roman" w:hAnsiTheme="majorHAnsi" w:cs="Arial"/>
          <w:b/>
          <w:bCs/>
          <w:color w:val="0F07A7"/>
          <w:kern w:val="36"/>
          <w:sz w:val="27"/>
          <w:szCs w:val="27"/>
          <w:lang w:eastAsia="en-IN"/>
        </w:rPr>
        <w:t xml:space="preserve">   Two  Hour  Flame Resistant  Coating   System  At  Normal  Flame  Temperature  Is  As-</w:t>
      </w:r>
    </w:p>
    <w:p w:rsidR="00E02DB9" w:rsidRPr="005477E7" w:rsidRDefault="00E02DB9"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p>
    <w:p w:rsidR="00E02DB9" w:rsidRPr="005477E7" w:rsidRDefault="005477E7" w:rsidP="00E02DB9">
      <w:pPr>
        <w:pStyle w:val="ListParagraph"/>
        <w:numPr>
          <w:ilvl w:val="0"/>
          <w:numId w:val="2"/>
        </w:num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proofErr w:type="spellStart"/>
      <w:r w:rsidRPr="005477E7">
        <w:rPr>
          <w:rFonts w:asciiTheme="majorHAnsi" w:eastAsia="Times New Roman" w:hAnsiTheme="majorHAnsi" w:cs="Arial"/>
          <w:b/>
          <w:bCs/>
          <w:color w:val="0F07A7"/>
          <w:kern w:val="36"/>
          <w:sz w:val="27"/>
          <w:szCs w:val="27"/>
          <w:lang w:eastAsia="en-IN"/>
        </w:rPr>
        <w:t>Ist</w:t>
      </w:r>
      <w:proofErr w:type="spellEnd"/>
      <w:r w:rsidRPr="005477E7">
        <w:rPr>
          <w:rFonts w:asciiTheme="majorHAnsi" w:eastAsia="Times New Roman" w:hAnsiTheme="majorHAnsi" w:cs="Arial"/>
          <w:b/>
          <w:bCs/>
          <w:color w:val="0F07A7"/>
          <w:kern w:val="36"/>
          <w:sz w:val="27"/>
          <w:szCs w:val="27"/>
          <w:lang w:eastAsia="en-IN"/>
        </w:rPr>
        <w:t xml:space="preserve">   Fire  Retardant    Coat   Solvent   Based   Cover  4  Sq/Mt  Per  Kg</w:t>
      </w:r>
    </w:p>
    <w:p w:rsidR="00E02DB9" w:rsidRPr="005477E7" w:rsidRDefault="005477E7" w:rsidP="006B096F">
      <w:pPr>
        <w:shd w:val="clear" w:color="auto" w:fill="FFFFFF"/>
        <w:spacing w:after="0" w:line="240" w:lineRule="auto"/>
        <w:ind w:left="360"/>
        <w:outlineLvl w:val="0"/>
        <w:rPr>
          <w:rFonts w:asciiTheme="majorHAnsi" w:eastAsia="Times New Roman" w:hAnsiTheme="majorHAnsi" w:cs="Arial"/>
          <w:b/>
          <w:bCs/>
          <w:color w:val="0F07A7"/>
          <w:kern w:val="36"/>
          <w:sz w:val="27"/>
          <w:szCs w:val="27"/>
          <w:lang w:eastAsia="en-IN"/>
        </w:rPr>
      </w:pPr>
      <w:r w:rsidRPr="005477E7">
        <w:rPr>
          <w:rFonts w:asciiTheme="majorHAnsi" w:eastAsia="Times New Roman" w:hAnsiTheme="majorHAnsi" w:cs="Arial"/>
          <w:b/>
          <w:bCs/>
          <w:color w:val="0F07A7"/>
          <w:kern w:val="36"/>
          <w:sz w:val="27"/>
          <w:szCs w:val="27"/>
          <w:lang w:eastAsia="en-IN"/>
        </w:rPr>
        <w:t xml:space="preserve">2-Two To Three  Coats  Of  Fire  Resistant  </w:t>
      </w:r>
      <w:proofErr w:type="spellStart"/>
      <w:r w:rsidRPr="005477E7">
        <w:rPr>
          <w:rFonts w:asciiTheme="majorHAnsi" w:eastAsia="Times New Roman" w:hAnsiTheme="majorHAnsi" w:cs="Arial"/>
          <w:b/>
          <w:bCs/>
          <w:color w:val="0F07A7"/>
          <w:kern w:val="36"/>
          <w:sz w:val="27"/>
          <w:szCs w:val="27"/>
          <w:lang w:eastAsia="en-IN"/>
        </w:rPr>
        <w:t>Intumesent</w:t>
      </w:r>
      <w:proofErr w:type="spellEnd"/>
      <w:r w:rsidRPr="005477E7">
        <w:rPr>
          <w:rFonts w:asciiTheme="majorHAnsi" w:eastAsia="Times New Roman" w:hAnsiTheme="majorHAnsi" w:cs="Arial"/>
          <w:b/>
          <w:bCs/>
          <w:color w:val="0F07A7"/>
          <w:kern w:val="36"/>
          <w:sz w:val="27"/>
          <w:szCs w:val="27"/>
          <w:lang w:eastAsia="en-IN"/>
        </w:rPr>
        <w:t xml:space="preserve">  Water   Based   Coating   Covering  2  Sq  Mt  Per  Kg</w:t>
      </w:r>
    </w:p>
    <w:p w:rsidR="00E02DB9" w:rsidRPr="005477E7" w:rsidRDefault="005477E7" w:rsidP="006B096F">
      <w:pPr>
        <w:shd w:val="clear" w:color="auto" w:fill="FFFFFF"/>
        <w:spacing w:after="0" w:line="240" w:lineRule="auto"/>
        <w:ind w:left="360"/>
        <w:outlineLvl w:val="0"/>
        <w:rPr>
          <w:rFonts w:asciiTheme="majorHAnsi" w:eastAsia="Times New Roman" w:hAnsiTheme="majorHAnsi" w:cs="Arial"/>
          <w:b/>
          <w:bCs/>
          <w:color w:val="0F07A7"/>
          <w:kern w:val="36"/>
          <w:sz w:val="27"/>
          <w:szCs w:val="27"/>
          <w:lang w:eastAsia="en-IN"/>
        </w:rPr>
      </w:pPr>
      <w:r w:rsidRPr="005477E7">
        <w:rPr>
          <w:rFonts w:asciiTheme="majorHAnsi" w:eastAsia="Times New Roman" w:hAnsiTheme="majorHAnsi" w:cs="Arial"/>
          <w:b/>
          <w:bCs/>
          <w:color w:val="0F07A7"/>
          <w:kern w:val="36"/>
          <w:sz w:val="27"/>
          <w:szCs w:val="27"/>
          <w:lang w:eastAsia="en-IN"/>
        </w:rPr>
        <w:t xml:space="preserve">3-One Or Two   Coat  Of  Solvent  Based  Fire  Retardant  Coating  4 Sq/Mt  Per  Kg </w:t>
      </w:r>
    </w:p>
    <w:p w:rsidR="00E02DB9" w:rsidRPr="005477E7" w:rsidRDefault="00E02DB9" w:rsidP="00E02DB9">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p>
    <w:p w:rsidR="00E02DB9" w:rsidRPr="005477E7" w:rsidRDefault="005477E7" w:rsidP="00E02DB9">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r w:rsidRPr="005477E7">
        <w:rPr>
          <w:rFonts w:asciiTheme="majorHAnsi" w:eastAsia="Times New Roman" w:hAnsiTheme="majorHAnsi" w:cs="Arial"/>
          <w:b/>
          <w:bCs/>
          <w:color w:val="0F07A7"/>
          <w:kern w:val="36"/>
          <w:sz w:val="27"/>
          <w:szCs w:val="27"/>
          <w:lang w:eastAsia="en-IN"/>
        </w:rPr>
        <w:t xml:space="preserve">This System  Will  Give  Water  Resistant  And  Long  Lasting  Fire Resistant  Layer  To  Surface  .   </w:t>
      </w:r>
    </w:p>
    <w:p w:rsidR="00F06141" w:rsidRPr="005477E7" w:rsidRDefault="00F06141"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p>
    <w:p w:rsidR="00F06141" w:rsidRPr="005477E7" w:rsidRDefault="005477E7" w:rsidP="00F06141">
      <w:pPr>
        <w:shd w:val="clear" w:color="auto" w:fill="FFFFFF"/>
        <w:spacing w:after="0" w:line="240" w:lineRule="auto"/>
        <w:outlineLvl w:val="0"/>
        <w:rPr>
          <w:rFonts w:asciiTheme="majorHAnsi" w:hAnsiTheme="majorHAnsi"/>
        </w:rPr>
      </w:pPr>
      <w:r w:rsidRPr="005477E7">
        <w:rPr>
          <w:rFonts w:asciiTheme="majorHAnsi" w:eastAsia="Times New Roman" w:hAnsiTheme="majorHAnsi" w:cs="Arial"/>
          <w:b/>
          <w:bCs/>
          <w:color w:val="0F07A7"/>
          <w:kern w:val="36"/>
          <w:sz w:val="27"/>
          <w:szCs w:val="27"/>
          <w:lang w:eastAsia="en-IN"/>
        </w:rPr>
        <w:t xml:space="preserve"> </w:t>
      </w:r>
      <w:hyperlink r:id="rId5" w:history="1">
        <w:r w:rsidRPr="005477E7">
          <w:rPr>
            <w:rStyle w:val="Hyperlink"/>
            <w:rFonts w:asciiTheme="majorHAnsi" w:eastAsia="Times New Roman" w:hAnsiTheme="majorHAnsi" w:cs="Arial"/>
            <w:b/>
            <w:bCs/>
            <w:kern w:val="36"/>
            <w:sz w:val="27"/>
            <w:szCs w:val="27"/>
            <w:lang w:eastAsia="en-IN"/>
          </w:rPr>
          <w:t>Ameetuff@Yahoo.Com</w:t>
        </w:r>
      </w:hyperlink>
    </w:p>
    <w:p w:rsidR="00F06141" w:rsidRPr="005477E7" w:rsidRDefault="00F06141" w:rsidP="00F06141">
      <w:pPr>
        <w:shd w:val="clear" w:color="auto" w:fill="FFFFFF"/>
        <w:spacing w:after="0" w:line="240" w:lineRule="auto"/>
        <w:outlineLvl w:val="0"/>
        <w:rPr>
          <w:rFonts w:asciiTheme="majorHAnsi" w:hAnsiTheme="majorHAnsi"/>
        </w:rPr>
      </w:pPr>
    </w:p>
    <w:p w:rsidR="00F06141" w:rsidRPr="005477E7" w:rsidRDefault="005477E7"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r w:rsidRPr="005477E7">
        <w:rPr>
          <w:rFonts w:asciiTheme="majorHAnsi" w:eastAsia="Times New Roman" w:hAnsiTheme="majorHAnsi" w:cs="Arial"/>
          <w:b/>
          <w:bCs/>
          <w:color w:val="0F07A7"/>
          <w:kern w:val="36"/>
          <w:sz w:val="27"/>
          <w:szCs w:val="27"/>
          <w:lang w:eastAsia="en-IN"/>
        </w:rPr>
        <w:t xml:space="preserve"> </w:t>
      </w:r>
      <w:proofErr w:type="spellStart"/>
      <w:proofErr w:type="gramStart"/>
      <w:r w:rsidRPr="005477E7">
        <w:rPr>
          <w:rFonts w:asciiTheme="majorHAnsi" w:eastAsia="Times New Roman" w:hAnsiTheme="majorHAnsi" w:cs="Arial"/>
          <w:b/>
          <w:bCs/>
          <w:color w:val="0F07A7"/>
          <w:kern w:val="36"/>
          <w:sz w:val="27"/>
          <w:szCs w:val="27"/>
          <w:lang w:eastAsia="en-IN"/>
        </w:rPr>
        <w:t>M.No</w:t>
      </w:r>
      <w:proofErr w:type="spellEnd"/>
      <w:r w:rsidRPr="005477E7">
        <w:rPr>
          <w:rFonts w:asciiTheme="majorHAnsi" w:eastAsia="Times New Roman" w:hAnsiTheme="majorHAnsi" w:cs="Arial"/>
          <w:b/>
          <w:bCs/>
          <w:color w:val="0F07A7"/>
          <w:kern w:val="36"/>
          <w:sz w:val="27"/>
          <w:szCs w:val="27"/>
          <w:lang w:eastAsia="en-IN"/>
        </w:rPr>
        <w:t xml:space="preserve">  ..</w:t>
      </w:r>
      <w:proofErr w:type="gramEnd"/>
      <w:r w:rsidRPr="005477E7">
        <w:rPr>
          <w:rFonts w:asciiTheme="majorHAnsi" w:eastAsia="Times New Roman" w:hAnsiTheme="majorHAnsi" w:cs="Arial"/>
          <w:b/>
          <w:bCs/>
          <w:color w:val="0F07A7"/>
          <w:kern w:val="36"/>
          <w:sz w:val="27"/>
          <w:szCs w:val="27"/>
          <w:lang w:eastAsia="en-IN"/>
        </w:rPr>
        <w:t>0-9811013830</w:t>
      </w:r>
    </w:p>
    <w:p w:rsidR="00F06141" w:rsidRPr="005477E7" w:rsidRDefault="00F06141"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p>
    <w:p w:rsidR="00F06141" w:rsidRPr="005477E7" w:rsidRDefault="005477E7"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r w:rsidRPr="005477E7">
        <w:rPr>
          <w:rFonts w:asciiTheme="majorHAnsi" w:eastAsia="Times New Roman" w:hAnsiTheme="majorHAnsi" w:cs="Arial"/>
          <w:b/>
          <w:bCs/>
          <w:color w:val="0F07A7"/>
          <w:kern w:val="36"/>
          <w:sz w:val="27"/>
          <w:szCs w:val="27"/>
          <w:lang w:eastAsia="en-IN"/>
        </w:rPr>
        <w:t>Www—</w:t>
      </w:r>
      <w:proofErr w:type="spellStart"/>
      <w:r w:rsidRPr="005477E7">
        <w:rPr>
          <w:rFonts w:asciiTheme="majorHAnsi" w:eastAsia="Times New Roman" w:hAnsiTheme="majorHAnsi" w:cs="Arial"/>
          <w:b/>
          <w:bCs/>
          <w:color w:val="0F07A7"/>
          <w:kern w:val="36"/>
          <w:sz w:val="27"/>
          <w:szCs w:val="27"/>
          <w:lang w:eastAsia="en-IN"/>
        </w:rPr>
        <w:t>Ameetuff.In</w:t>
      </w:r>
      <w:proofErr w:type="spellEnd"/>
      <w:r w:rsidRPr="005477E7">
        <w:rPr>
          <w:rFonts w:asciiTheme="majorHAnsi" w:eastAsia="Times New Roman" w:hAnsiTheme="majorHAnsi" w:cs="Arial"/>
          <w:b/>
          <w:bCs/>
          <w:color w:val="0F07A7"/>
          <w:kern w:val="36"/>
          <w:sz w:val="27"/>
          <w:szCs w:val="27"/>
          <w:lang w:eastAsia="en-IN"/>
        </w:rPr>
        <w:t xml:space="preserve">   </w:t>
      </w:r>
    </w:p>
    <w:p w:rsidR="00F06141" w:rsidRPr="005477E7" w:rsidRDefault="005477E7"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r w:rsidRPr="005477E7">
        <w:rPr>
          <w:rFonts w:asciiTheme="majorHAnsi" w:eastAsia="Times New Roman" w:hAnsiTheme="majorHAnsi" w:cs="Arial"/>
          <w:b/>
          <w:bCs/>
          <w:color w:val="0F07A7"/>
          <w:kern w:val="36"/>
          <w:sz w:val="27"/>
          <w:szCs w:val="27"/>
          <w:lang w:eastAsia="en-IN"/>
        </w:rPr>
        <w:t>Www---Ameetuff.Net</w:t>
      </w:r>
    </w:p>
    <w:p w:rsidR="00F06141" w:rsidRPr="005477E7" w:rsidRDefault="00F06141"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p>
    <w:p w:rsidR="006B096F" w:rsidRPr="005477E7" w:rsidRDefault="006B096F" w:rsidP="00F06141">
      <w:pPr>
        <w:shd w:val="clear" w:color="auto" w:fill="FFFFFF"/>
        <w:spacing w:after="0" w:line="240" w:lineRule="auto"/>
        <w:outlineLvl w:val="0"/>
        <w:rPr>
          <w:rFonts w:asciiTheme="majorHAnsi" w:eastAsia="Times New Roman" w:hAnsiTheme="majorHAnsi" w:cs="Arial"/>
          <w:b/>
          <w:bCs/>
          <w:color w:val="0F07A7"/>
          <w:kern w:val="36"/>
          <w:sz w:val="27"/>
          <w:szCs w:val="27"/>
          <w:lang w:eastAsia="en-IN"/>
        </w:rPr>
      </w:pPr>
    </w:p>
    <w:p w:rsidR="005477E7" w:rsidRDefault="005477E7" w:rsidP="00F06141">
      <w:pPr>
        <w:shd w:val="clear" w:color="auto" w:fill="FFFFFF"/>
        <w:spacing w:after="0" w:line="15" w:lineRule="atLeast"/>
        <w:rPr>
          <w:rFonts w:asciiTheme="majorHAnsi" w:eastAsia="Times New Roman" w:hAnsiTheme="majorHAnsi" w:cs="Arial"/>
          <w:b/>
          <w:color w:val="000000"/>
          <w:sz w:val="28"/>
          <w:szCs w:val="28"/>
          <w:lang w:eastAsia="en-IN"/>
        </w:rPr>
      </w:pPr>
    </w:p>
    <w:p w:rsidR="00F06141" w:rsidRPr="005477E7" w:rsidRDefault="005477E7" w:rsidP="00F06141">
      <w:pPr>
        <w:shd w:val="clear" w:color="auto" w:fill="FFFFFF"/>
        <w:spacing w:after="0" w:line="15" w:lineRule="atLeast"/>
        <w:rPr>
          <w:rFonts w:asciiTheme="majorHAnsi" w:eastAsia="Times New Roman" w:hAnsiTheme="majorHAnsi" w:cs="Arial"/>
          <w:b/>
          <w:color w:val="000000"/>
          <w:sz w:val="28"/>
          <w:szCs w:val="28"/>
          <w:lang w:eastAsia="en-IN"/>
        </w:rPr>
      </w:pPr>
      <w:proofErr w:type="spellStart"/>
      <w:r w:rsidRPr="005477E7">
        <w:rPr>
          <w:rFonts w:asciiTheme="majorHAnsi" w:eastAsia="Times New Roman" w:hAnsiTheme="majorHAnsi" w:cs="Arial"/>
          <w:b/>
          <w:color w:val="000000"/>
          <w:sz w:val="28"/>
          <w:szCs w:val="28"/>
          <w:lang w:eastAsia="en-IN"/>
        </w:rPr>
        <w:lastRenderedPageBreak/>
        <w:t>Ameetuff's</w:t>
      </w:r>
      <w:proofErr w:type="spellEnd"/>
      <w:r w:rsidRPr="005477E7">
        <w:rPr>
          <w:rFonts w:asciiTheme="majorHAnsi" w:eastAsia="Times New Roman" w:hAnsiTheme="majorHAnsi" w:cs="Arial"/>
          <w:b/>
          <w:color w:val="000000"/>
          <w:sz w:val="28"/>
          <w:szCs w:val="28"/>
          <w:lang w:eastAsia="en-IN"/>
        </w:rPr>
        <w:t xml:space="preserve">  Latest  Technology  Product   --</w:t>
      </w:r>
      <w:proofErr w:type="spellStart"/>
      <w:r w:rsidRPr="005477E7">
        <w:rPr>
          <w:rFonts w:asciiTheme="majorHAnsi" w:eastAsia="Times New Roman" w:hAnsiTheme="majorHAnsi" w:cs="Arial"/>
          <w:b/>
          <w:color w:val="000000"/>
          <w:sz w:val="28"/>
          <w:szCs w:val="28"/>
          <w:lang w:eastAsia="en-IN"/>
        </w:rPr>
        <w:t>Ameetuff</w:t>
      </w:r>
      <w:proofErr w:type="spellEnd"/>
      <w:r w:rsidRPr="005477E7">
        <w:rPr>
          <w:rFonts w:asciiTheme="majorHAnsi" w:eastAsia="Times New Roman" w:hAnsiTheme="majorHAnsi" w:cs="Arial"/>
          <w:b/>
          <w:color w:val="000000"/>
          <w:sz w:val="28"/>
          <w:szCs w:val="28"/>
          <w:lang w:eastAsia="en-IN"/>
        </w:rPr>
        <w:t xml:space="preserve">  </w:t>
      </w:r>
      <w:proofErr w:type="spellStart"/>
      <w:r w:rsidRPr="005477E7">
        <w:rPr>
          <w:rFonts w:asciiTheme="majorHAnsi" w:eastAsia="Times New Roman" w:hAnsiTheme="majorHAnsi" w:cs="Arial"/>
          <w:b/>
          <w:color w:val="000000"/>
          <w:sz w:val="28"/>
          <w:szCs w:val="28"/>
          <w:lang w:eastAsia="en-IN"/>
        </w:rPr>
        <w:t>Spl</w:t>
      </w:r>
      <w:proofErr w:type="spellEnd"/>
      <w:r w:rsidRPr="005477E7">
        <w:rPr>
          <w:rFonts w:asciiTheme="majorHAnsi" w:eastAsia="Times New Roman" w:hAnsiTheme="majorHAnsi" w:cs="Arial"/>
          <w:b/>
          <w:color w:val="000000"/>
          <w:sz w:val="28"/>
          <w:szCs w:val="28"/>
          <w:lang w:eastAsia="en-IN"/>
        </w:rPr>
        <w:t xml:space="preserve"> System   All  Purpose ,  Fire  </w:t>
      </w:r>
      <w:proofErr w:type="spellStart"/>
      <w:r w:rsidRPr="005477E7">
        <w:rPr>
          <w:rFonts w:asciiTheme="majorHAnsi" w:eastAsia="Times New Roman" w:hAnsiTheme="majorHAnsi" w:cs="Arial"/>
          <w:b/>
          <w:color w:val="000000"/>
          <w:sz w:val="28"/>
          <w:szCs w:val="28"/>
          <w:lang w:eastAsia="en-IN"/>
        </w:rPr>
        <w:t>Retardent</w:t>
      </w:r>
      <w:proofErr w:type="spellEnd"/>
      <w:r w:rsidRPr="005477E7">
        <w:rPr>
          <w:rFonts w:asciiTheme="majorHAnsi" w:eastAsia="Times New Roman" w:hAnsiTheme="majorHAnsi" w:cs="Arial"/>
          <w:b/>
          <w:color w:val="000000"/>
          <w:sz w:val="28"/>
          <w:szCs w:val="28"/>
          <w:lang w:eastAsia="en-IN"/>
        </w:rPr>
        <w:t xml:space="preserve">  ,Single  Pack   , Ready  To  Use  Coating  , Give  Fire  Proof , Water Proof  , Chemical Resistant  , Anti  Termite ,  Corrosion Resistant  Finish , This  Is  Solvent  Based , This  Give  Finish Like  Normal  Paint  In  All Type  Of  Colours  Or  Clear  Wood  Finish  , May Be  Polish  Finish , In  </w:t>
      </w:r>
      <w:proofErr w:type="spellStart"/>
      <w:r w:rsidRPr="005477E7">
        <w:rPr>
          <w:rFonts w:asciiTheme="majorHAnsi" w:eastAsia="Times New Roman" w:hAnsiTheme="majorHAnsi" w:cs="Arial"/>
          <w:b/>
          <w:color w:val="000000"/>
          <w:sz w:val="28"/>
          <w:szCs w:val="28"/>
          <w:lang w:eastAsia="en-IN"/>
        </w:rPr>
        <w:t>Glooy</w:t>
      </w:r>
      <w:proofErr w:type="spellEnd"/>
      <w:r w:rsidRPr="005477E7">
        <w:rPr>
          <w:rFonts w:asciiTheme="majorHAnsi" w:eastAsia="Times New Roman" w:hAnsiTheme="majorHAnsi" w:cs="Arial"/>
          <w:b/>
          <w:color w:val="000000"/>
          <w:sz w:val="28"/>
          <w:szCs w:val="28"/>
          <w:lang w:eastAsia="en-IN"/>
        </w:rPr>
        <w:t>/Semi  Glossy/Matt Texture    Finish  .</w:t>
      </w:r>
    </w:p>
    <w:p w:rsidR="00F06141" w:rsidRPr="005477E7" w:rsidRDefault="00F06141" w:rsidP="00F06141">
      <w:pPr>
        <w:shd w:val="clear" w:color="auto" w:fill="FFFFFF"/>
        <w:spacing w:after="0" w:line="15" w:lineRule="atLeast"/>
        <w:rPr>
          <w:rFonts w:asciiTheme="majorHAnsi" w:eastAsia="Times New Roman" w:hAnsiTheme="majorHAnsi" w:cs="Arial"/>
          <w:b/>
          <w:color w:val="000000"/>
          <w:sz w:val="28"/>
          <w:szCs w:val="28"/>
          <w:lang w:eastAsia="en-IN"/>
        </w:rPr>
      </w:pPr>
    </w:p>
    <w:p w:rsidR="00F06141" w:rsidRPr="005477E7" w:rsidRDefault="005477E7" w:rsidP="00F06141">
      <w:pPr>
        <w:shd w:val="clear" w:color="auto" w:fill="FFFFFF"/>
        <w:spacing w:after="0" w:line="15" w:lineRule="atLeast"/>
        <w:rPr>
          <w:rFonts w:asciiTheme="majorHAnsi" w:eastAsia="Times New Roman" w:hAnsiTheme="majorHAnsi" w:cs="Arial"/>
          <w:b/>
          <w:color w:val="000000"/>
          <w:sz w:val="28"/>
          <w:szCs w:val="28"/>
          <w:lang w:eastAsia="en-IN"/>
        </w:rPr>
      </w:pPr>
      <w:r w:rsidRPr="005477E7">
        <w:rPr>
          <w:rFonts w:asciiTheme="majorHAnsi" w:eastAsia="Times New Roman" w:hAnsiTheme="majorHAnsi" w:cs="Arial"/>
          <w:b/>
          <w:color w:val="000000"/>
          <w:sz w:val="28"/>
          <w:szCs w:val="28"/>
          <w:lang w:eastAsia="en-IN"/>
        </w:rPr>
        <w:t xml:space="preserve">You  Just  Clean  The  Surface  , Like  </w:t>
      </w:r>
      <w:proofErr w:type="spellStart"/>
      <w:r w:rsidRPr="005477E7">
        <w:rPr>
          <w:rFonts w:asciiTheme="majorHAnsi" w:eastAsia="Times New Roman" w:hAnsiTheme="majorHAnsi" w:cs="Arial"/>
          <w:b/>
          <w:color w:val="000000"/>
          <w:sz w:val="28"/>
          <w:szCs w:val="28"/>
          <w:lang w:eastAsia="en-IN"/>
        </w:rPr>
        <w:t>Rust,Dust</w:t>
      </w:r>
      <w:proofErr w:type="spellEnd"/>
      <w:r w:rsidRPr="005477E7">
        <w:rPr>
          <w:rFonts w:asciiTheme="majorHAnsi" w:eastAsia="Times New Roman" w:hAnsiTheme="majorHAnsi" w:cs="Arial"/>
          <w:b/>
          <w:color w:val="000000"/>
          <w:sz w:val="28"/>
          <w:szCs w:val="28"/>
          <w:lang w:eastAsia="en-IN"/>
        </w:rPr>
        <w:t xml:space="preserve">, Oil  , Open  Your   </w:t>
      </w:r>
      <w:proofErr w:type="spellStart"/>
      <w:r w:rsidRPr="005477E7">
        <w:rPr>
          <w:rFonts w:asciiTheme="majorHAnsi" w:eastAsia="Times New Roman" w:hAnsiTheme="majorHAnsi" w:cs="Arial"/>
          <w:b/>
          <w:color w:val="000000"/>
          <w:sz w:val="28"/>
          <w:szCs w:val="28"/>
          <w:lang w:eastAsia="en-IN"/>
        </w:rPr>
        <w:t>Ameetuff</w:t>
      </w:r>
      <w:proofErr w:type="spellEnd"/>
      <w:r w:rsidRPr="005477E7">
        <w:rPr>
          <w:rFonts w:asciiTheme="majorHAnsi" w:eastAsia="Times New Roman" w:hAnsiTheme="majorHAnsi" w:cs="Arial"/>
          <w:b/>
          <w:color w:val="000000"/>
          <w:sz w:val="28"/>
          <w:szCs w:val="28"/>
          <w:lang w:eastAsia="en-IN"/>
        </w:rPr>
        <w:t xml:space="preserve"> </w:t>
      </w:r>
      <w:proofErr w:type="spellStart"/>
      <w:r w:rsidRPr="005477E7">
        <w:rPr>
          <w:rFonts w:asciiTheme="majorHAnsi" w:eastAsia="Times New Roman" w:hAnsiTheme="majorHAnsi" w:cs="Arial"/>
          <w:b/>
          <w:color w:val="000000"/>
          <w:sz w:val="28"/>
          <w:szCs w:val="28"/>
          <w:lang w:eastAsia="en-IN"/>
        </w:rPr>
        <w:t>Spl</w:t>
      </w:r>
      <w:proofErr w:type="spellEnd"/>
      <w:r w:rsidRPr="005477E7">
        <w:rPr>
          <w:rFonts w:asciiTheme="majorHAnsi" w:eastAsia="Times New Roman" w:hAnsiTheme="majorHAnsi" w:cs="Arial"/>
          <w:b/>
          <w:color w:val="000000"/>
          <w:sz w:val="28"/>
          <w:szCs w:val="28"/>
          <w:lang w:eastAsia="en-IN"/>
        </w:rPr>
        <w:t xml:space="preserve"> System  Fire  </w:t>
      </w:r>
      <w:proofErr w:type="spellStart"/>
      <w:r w:rsidRPr="005477E7">
        <w:rPr>
          <w:rFonts w:asciiTheme="majorHAnsi" w:eastAsia="Times New Roman" w:hAnsiTheme="majorHAnsi" w:cs="Arial"/>
          <w:b/>
          <w:color w:val="000000"/>
          <w:sz w:val="28"/>
          <w:szCs w:val="28"/>
          <w:lang w:eastAsia="en-IN"/>
        </w:rPr>
        <w:t>Retarent</w:t>
      </w:r>
      <w:proofErr w:type="spellEnd"/>
      <w:r w:rsidRPr="005477E7">
        <w:rPr>
          <w:rFonts w:asciiTheme="majorHAnsi" w:eastAsia="Times New Roman" w:hAnsiTheme="majorHAnsi" w:cs="Arial"/>
          <w:b/>
          <w:color w:val="000000"/>
          <w:sz w:val="28"/>
          <w:szCs w:val="28"/>
          <w:lang w:eastAsia="en-IN"/>
        </w:rPr>
        <w:t xml:space="preserve">  Coating  Containers  , First  Use  Base  Coat  And  After  4  Hour  Two  To  Three  Coats  Of  Mid  Water  Based   </w:t>
      </w:r>
      <w:proofErr w:type="spellStart"/>
      <w:r w:rsidRPr="005477E7">
        <w:rPr>
          <w:rFonts w:asciiTheme="majorHAnsi" w:eastAsia="Times New Roman" w:hAnsiTheme="majorHAnsi" w:cs="Arial"/>
          <w:b/>
          <w:color w:val="000000"/>
          <w:sz w:val="28"/>
          <w:szCs w:val="28"/>
          <w:lang w:eastAsia="en-IN"/>
        </w:rPr>
        <w:t>Intumesent</w:t>
      </w:r>
      <w:proofErr w:type="spellEnd"/>
      <w:r w:rsidRPr="005477E7">
        <w:rPr>
          <w:rFonts w:asciiTheme="majorHAnsi" w:eastAsia="Times New Roman" w:hAnsiTheme="majorHAnsi" w:cs="Arial"/>
          <w:b/>
          <w:color w:val="000000"/>
          <w:sz w:val="28"/>
          <w:szCs w:val="28"/>
          <w:lang w:eastAsia="en-IN"/>
        </w:rPr>
        <w:t xml:space="preserve"> Fire  </w:t>
      </w:r>
      <w:proofErr w:type="spellStart"/>
      <w:r w:rsidRPr="005477E7">
        <w:rPr>
          <w:rFonts w:asciiTheme="majorHAnsi" w:eastAsia="Times New Roman" w:hAnsiTheme="majorHAnsi" w:cs="Arial"/>
          <w:b/>
          <w:color w:val="000000"/>
          <w:sz w:val="28"/>
          <w:szCs w:val="28"/>
          <w:lang w:eastAsia="en-IN"/>
        </w:rPr>
        <w:t>Retardent</w:t>
      </w:r>
      <w:proofErr w:type="spellEnd"/>
      <w:r w:rsidRPr="005477E7">
        <w:rPr>
          <w:rFonts w:asciiTheme="majorHAnsi" w:eastAsia="Times New Roman" w:hAnsiTheme="majorHAnsi" w:cs="Arial"/>
          <w:b/>
          <w:color w:val="000000"/>
          <w:sz w:val="28"/>
          <w:szCs w:val="28"/>
          <w:lang w:eastAsia="en-IN"/>
        </w:rPr>
        <w:t xml:space="preserve">  Coats  In 4-6  Hour  Interval , Depend  On  Weather  Conditions  , After  Drying  Mid  Coat  , You  Can  Use  Top  Coat  ,    By  Brush , Roller , Or  Spray ,   </w:t>
      </w:r>
    </w:p>
    <w:p w:rsidR="00F06141" w:rsidRPr="005477E7" w:rsidRDefault="00F06141" w:rsidP="00F06141">
      <w:pPr>
        <w:shd w:val="clear" w:color="auto" w:fill="FFFFFF"/>
        <w:spacing w:after="0" w:line="15" w:lineRule="atLeast"/>
        <w:rPr>
          <w:rFonts w:asciiTheme="majorHAnsi" w:eastAsia="Times New Roman" w:hAnsiTheme="majorHAnsi" w:cs="Arial"/>
          <w:b/>
          <w:color w:val="000000"/>
          <w:sz w:val="28"/>
          <w:szCs w:val="28"/>
          <w:lang w:eastAsia="en-IN"/>
        </w:rPr>
      </w:pPr>
    </w:p>
    <w:p w:rsidR="00F06141" w:rsidRPr="005477E7" w:rsidRDefault="005477E7" w:rsidP="00F06141">
      <w:pPr>
        <w:shd w:val="clear" w:color="auto" w:fill="FFFFFF"/>
        <w:spacing w:after="0" w:line="15" w:lineRule="atLeast"/>
        <w:rPr>
          <w:rFonts w:asciiTheme="majorHAnsi" w:eastAsia="Times New Roman" w:hAnsiTheme="majorHAnsi" w:cs="Arial"/>
          <w:b/>
          <w:color w:val="000000"/>
          <w:sz w:val="28"/>
          <w:szCs w:val="28"/>
          <w:lang w:eastAsia="en-IN"/>
        </w:rPr>
      </w:pPr>
      <w:r w:rsidRPr="005477E7">
        <w:rPr>
          <w:rFonts w:asciiTheme="majorHAnsi" w:eastAsia="Times New Roman" w:hAnsiTheme="majorHAnsi" w:cs="Arial"/>
          <w:b/>
          <w:color w:val="000000"/>
          <w:sz w:val="28"/>
          <w:szCs w:val="28"/>
          <w:lang w:eastAsia="en-IN"/>
        </w:rPr>
        <w:t xml:space="preserve"> Here  Your  Surface  Is  Fire  </w:t>
      </w:r>
      <w:proofErr w:type="spellStart"/>
      <w:r w:rsidRPr="005477E7">
        <w:rPr>
          <w:rFonts w:asciiTheme="majorHAnsi" w:eastAsia="Times New Roman" w:hAnsiTheme="majorHAnsi" w:cs="Arial"/>
          <w:b/>
          <w:color w:val="000000"/>
          <w:sz w:val="28"/>
          <w:szCs w:val="28"/>
          <w:lang w:eastAsia="en-IN"/>
        </w:rPr>
        <w:t>Retardent</w:t>
      </w:r>
      <w:proofErr w:type="spellEnd"/>
      <w:r w:rsidRPr="005477E7">
        <w:rPr>
          <w:rFonts w:asciiTheme="majorHAnsi" w:eastAsia="Times New Roman" w:hAnsiTheme="majorHAnsi" w:cs="Arial"/>
          <w:b/>
          <w:color w:val="000000"/>
          <w:sz w:val="28"/>
          <w:szCs w:val="28"/>
          <w:lang w:eastAsia="en-IN"/>
        </w:rPr>
        <w:t xml:space="preserve">  ,After   72  Hrs  You  Can  Test   Your  Self.</w:t>
      </w: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5477E7" w:rsidP="00F06141">
      <w:pPr>
        <w:shd w:val="clear" w:color="auto" w:fill="FFFFFF"/>
        <w:spacing w:after="0" w:line="15" w:lineRule="atLeast"/>
        <w:rPr>
          <w:rFonts w:asciiTheme="majorHAnsi" w:eastAsia="Times New Roman" w:hAnsiTheme="majorHAnsi" w:cs="Arial"/>
          <w:color w:val="000000"/>
          <w:sz w:val="24"/>
          <w:szCs w:val="24"/>
          <w:lang w:eastAsia="en-IN"/>
        </w:rPr>
      </w:pPr>
      <w:r w:rsidRPr="005477E7">
        <w:rPr>
          <w:rFonts w:asciiTheme="majorHAnsi" w:eastAsia="Times New Roman" w:hAnsiTheme="majorHAnsi" w:cs="Arial"/>
          <w:color w:val="000000"/>
          <w:sz w:val="24"/>
          <w:szCs w:val="24"/>
          <w:lang w:eastAsia="en-IN"/>
        </w:rPr>
        <w:t xml:space="preserve"> </w:t>
      </w:r>
    </w:p>
    <w:p w:rsidR="00F06141" w:rsidRPr="005477E7" w:rsidRDefault="005477E7" w:rsidP="00F06141">
      <w:pPr>
        <w:shd w:val="clear" w:color="auto" w:fill="FFFFFF"/>
        <w:spacing w:after="0" w:line="15" w:lineRule="atLeast"/>
        <w:rPr>
          <w:rFonts w:asciiTheme="majorHAnsi" w:eastAsia="Times New Roman" w:hAnsiTheme="majorHAnsi" w:cs="Arial"/>
          <w:color w:val="000000"/>
          <w:sz w:val="24"/>
          <w:szCs w:val="24"/>
          <w:lang w:eastAsia="en-IN"/>
        </w:rPr>
      </w:pPr>
      <w:proofErr w:type="spellStart"/>
      <w:r w:rsidRPr="005477E7">
        <w:rPr>
          <w:rFonts w:asciiTheme="majorHAnsi" w:eastAsia="Times New Roman" w:hAnsiTheme="majorHAnsi" w:cs="Arial"/>
          <w:color w:val="000000"/>
          <w:sz w:val="24"/>
          <w:szCs w:val="24"/>
          <w:lang w:eastAsia="en-IN"/>
        </w:rPr>
        <w:t>Ameetuff</w:t>
      </w:r>
      <w:proofErr w:type="spellEnd"/>
      <w:r w:rsidRPr="005477E7">
        <w:rPr>
          <w:rFonts w:asciiTheme="majorHAnsi" w:eastAsia="Times New Roman" w:hAnsiTheme="majorHAnsi" w:cs="Arial"/>
          <w:color w:val="000000"/>
          <w:sz w:val="24"/>
          <w:szCs w:val="24"/>
          <w:lang w:eastAsia="en-IN"/>
        </w:rPr>
        <w:t xml:space="preserve"> Abides By A Strict Code Of Professional Ethics When It Comes To Our Business And Customers, We Invite You To Review Our Products, </w:t>
      </w:r>
      <w:proofErr w:type="gramStart"/>
      <w:r w:rsidRPr="005477E7">
        <w:rPr>
          <w:rFonts w:asciiTheme="majorHAnsi" w:eastAsia="Times New Roman" w:hAnsiTheme="majorHAnsi" w:cs="Arial"/>
          <w:color w:val="000000"/>
          <w:sz w:val="24"/>
          <w:szCs w:val="24"/>
          <w:lang w:eastAsia="en-IN"/>
        </w:rPr>
        <w:t xml:space="preserve">On  </w:t>
      </w:r>
      <w:proofErr w:type="spellStart"/>
      <w:r w:rsidRPr="005477E7">
        <w:rPr>
          <w:rFonts w:asciiTheme="majorHAnsi" w:eastAsia="Times New Roman" w:hAnsiTheme="majorHAnsi" w:cs="Arial"/>
          <w:color w:val="000000"/>
          <w:sz w:val="24"/>
          <w:szCs w:val="24"/>
          <w:lang w:eastAsia="en-IN"/>
        </w:rPr>
        <w:t>Ameetuff.In</w:t>
      </w:r>
      <w:proofErr w:type="spellEnd"/>
      <w:proofErr w:type="gramEnd"/>
      <w:r w:rsidRPr="005477E7">
        <w:rPr>
          <w:rFonts w:asciiTheme="majorHAnsi" w:eastAsia="Times New Roman" w:hAnsiTheme="majorHAnsi" w:cs="Arial"/>
          <w:color w:val="000000"/>
          <w:sz w:val="24"/>
          <w:szCs w:val="24"/>
          <w:lang w:eastAsia="en-IN"/>
        </w:rPr>
        <w:t xml:space="preserve">  , We Have Articles And Other Information Of Interest On Our Site. Get In Touch With </w:t>
      </w:r>
      <w:proofErr w:type="spellStart"/>
      <w:r w:rsidRPr="005477E7">
        <w:rPr>
          <w:rFonts w:asciiTheme="majorHAnsi" w:eastAsia="Times New Roman" w:hAnsiTheme="majorHAnsi" w:cs="Arial"/>
          <w:color w:val="000000"/>
          <w:sz w:val="24"/>
          <w:szCs w:val="24"/>
          <w:lang w:eastAsia="en-IN"/>
        </w:rPr>
        <w:t>Ameetuff</w:t>
      </w:r>
      <w:proofErr w:type="spellEnd"/>
      <w:r w:rsidRPr="005477E7">
        <w:rPr>
          <w:rFonts w:asciiTheme="majorHAnsi" w:eastAsia="Times New Roman" w:hAnsiTheme="majorHAnsi" w:cs="Arial"/>
          <w:color w:val="000000"/>
          <w:sz w:val="24"/>
          <w:szCs w:val="24"/>
          <w:lang w:eastAsia="en-IN"/>
        </w:rPr>
        <w:t xml:space="preserve"> For More </w:t>
      </w:r>
      <w:proofErr w:type="gramStart"/>
      <w:r w:rsidRPr="005477E7">
        <w:rPr>
          <w:rFonts w:asciiTheme="majorHAnsi" w:eastAsia="Times New Roman" w:hAnsiTheme="majorHAnsi" w:cs="Arial"/>
          <w:color w:val="000000"/>
          <w:sz w:val="24"/>
          <w:szCs w:val="24"/>
          <w:lang w:eastAsia="en-IN"/>
        </w:rPr>
        <w:t>Information .</w:t>
      </w:r>
      <w:proofErr w:type="gramEnd"/>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5477E7" w:rsidP="00F06141">
      <w:pPr>
        <w:shd w:val="clear" w:color="auto" w:fill="FFFFFF"/>
        <w:spacing w:after="0" w:line="15" w:lineRule="atLeast"/>
        <w:rPr>
          <w:rFonts w:asciiTheme="majorHAnsi" w:eastAsia="Times New Roman" w:hAnsiTheme="majorHAnsi" w:cs="Arial"/>
          <w:color w:val="000000"/>
          <w:sz w:val="24"/>
          <w:szCs w:val="24"/>
          <w:lang w:eastAsia="en-IN"/>
        </w:rPr>
      </w:pPr>
      <w:proofErr w:type="spellStart"/>
      <w:r w:rsidRPr="005477E7">
        <w:rPr>
          <w:rFonts w:asciiTheme="majorHAnsi" w:eastAsia="Times New Roman" w:hAnsiTheme="majorHAnsi" w:cs="Arial"/>
          <w:color w:val="000000"/>
          <w:sz w:val="24"/>
          <w:szCs w:val="24"/>
          <w:lang w:eastAsia="en-IN"/>
        </w:rPr>
        <w:t>Ameetuff</w:t>
      </w:r>
      <w:proofErr w:type="spellEnd"/>
      <w:r w:rsidRPr="005477E7">
        <w:rPr>
          <w:rFonts w:asciiTheme="majorHAnsi" w:eastAsia="Times New Roman" w:hAnsiTheme="majorHAnsi" w:cs="Arial"/>
          <w:color w:val="000000"/>
          <w:sz w:val="24"/>
          <w:szCs w:val="24"/>
          <w:lang w:eastAsia="en-IN"/>
        </w:rPr>
        <w:t xml:space="preserve">  Fire   Retardant </w:t>
      </w:r>
      <w:proofErr w:type="spellStart"/>
      <w:r w:rsidRPr="005477E7">
        <w:rPr>
          <w:rFonts w:asciiTheme="majorHAnsi" w:eastAsia="Times New Roman" w:hAnsiTheme="majorHAnsi" w:cs="Arial"/>
          <w:color w:val="000000"/>
          <w:sz w:val="24"/>
          <w:szCs w:val="24"/>
          <w:lang w:eastAsia="en-IN"/>
        </w:rPr>
        <w:t>Spl</w:t>
      </w:r>
      <w:proofErr w:type="spellEnd"/>
      <w:r w:rsidRPr="005477E7">
        <w:rPr>
          <w:rFonts w:asciiTheme="majorHAnsi" w:eastAsia="Times New Roman" w:hAnsiTheme="majorHAnsi" w:cs="Arial"/>
          <w:color w:val="000000"/>
          <w:sz w:val="24"/>
          <w:szCs w:val="24"/>
          <w:lang w:eastAsia="en-IN"/>
        </w:rPr>
        <w:t xml:space="preserve"> System  Coating   For  Wood   Can  Stand   </w:t>
      </w:r>
      <w:proofErr w:type="spellStart"/>
      <w:r w:rsidRPr="005477E7">
        <w:rPr>
          <w:rFonts w:asciiTheme="majorHAnsi" w:eastAsia="Times New Roman" w:hAnsiTheme="majorHAnsi" w:cs="Arial"/>
          <w:color w:val="000000"/>
          <w:sz w:val="24"/>
          <w:szCs w:val="24"/>
          <w:lang w:eastAsia="en-IN"/>
        </w:rPr>
        <w:t>Upto</w:t>
      </w:r>
      <w:proofErr w:type="spellEnd"/>
      <w:r w:rsidRPr="005477E7">
        <w:rPr>
          <w:rFonts w:asciiTheme="majorHAnsi" w:eastAsia="Times New Roman" w:hAnsiTheme="majorHAnsi" w:cs="Arial"/>
          <w:color w:val="000000"/>
          <w:sz w:val="24"/>
          <w:szCs w:val="24"/>
          <w:lang w:eastAsia="en-IN"/>
        </w:rPr>
        <w:t xml:space="preserve">  2  Hour   ,That  Depend  Upon  , Thickness  Of   Coating  , If   We  Use   1500  Grams  Of  Fire   Retardant   Coating  Per  Sq  /Mt   Then  It  Will  Not   Allow   Flame  To  Spread  In   2  Hours  ,  Use   Of  Primer  Is  Must  In  This  Case ,  Results  Depend  On  Condition Of  Wood , </w:t>
      </w: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981FD6" w:rsidRPr="005477E7" w:rsidRDefault="00981FD6"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5477E7" w:rsidP="00F06141">
      <w:pPr>
        <w:shd w:val="clear" w:color="auto" w:fill="FFFFFF"/>
        <w:spacing w:after="0" w:line="15" w:lineRule="atLeast"/>
        <w:rPr>
          <w:rFonts w:asciiTheme="majorHAnsi" w:eastAsia="Times New Roman" w:hAnsiTheme="majorHAnsi" w:cs="Arial"/>
          <w:color w:val="000000"/>
          <w:sz w:val="24"/>
          <w:szCs w:val="24"/>
          <w:lang w:eastAsia="en-IN"/>
        </w:rPr>
      </w:pPr>
      <w:proofErr w:type="spellStart"/>
      <w:r w:rsidRPr="005477E7">
        <w:rPr>
          <w:rFonts w:asciiTheme="majorHAnsi" w:eastAsia="Times New Roman" w:hAnsiTheme="majorHAnsi" w:cs="Arial"/>
          <w:color w:val="000000"/>
          <w:sz w:val="24"/>
          <w:szCs w:val="24"/>
          <w:lang w:eastAsia="en-IN"/>
        </w:rPr>
        <w:t>Ameetuff</w:t>
      </w:r>
      <w:proofErr w:type="spellEnd"/>
      <w:r w:rsidRPr="005477E7">
        <w:rPr>
          <w:rFonts w:asciiTheme="majorHAnsi" w:eastAsia="Times New Roman" w:hAnsiTheme="majorHAnsi" w:cs="Arial"/>
          <w:color w:val="000000"/>
          <w:sz w:val="24"/>
          <w:szCs w:val="24"/>
          <w:lang w:eastAsia="en-IN"/>
        </w:rPr>
        <w:t> </w:t>
      </w:r>
      <w:r w:rsidRPr="005477E7">
        <w:rPr>
          <w:rFonts w:asciiTheme="majorHAnsi" w:eastAsia="Times New Roman" w:hAnsiTheme="majorHAnsi" w:cs="Arial"/>
          <w:b/>
          <w:bCs/>
          <w:color w:val="000000"/>
          <w:sz w:val="24"/>
          <w:szCs w:val="24"/>
          <w:lang w:eastAsia="en-IN"/>
        </w:rPr>
        <w:t xml:space="preserve">Fire Retardant </w:t>
      </w:r>
      <w:proofErr w:type="gramStart"/>
      <w:r w:rsidRPr="005477E7">
        <w:rPr>
          <w:rFonts w:asciiTheme="majorHAnsi" w:eastAsia="Times New Roman" w:hAnsiTheme="majorHAnsi" w:cs="Arial"/>
          <w:b/>
          <w:bCs/>
          <w:color w:val="000000"/>
          <w:sz w:val="24"/>
          <w:szCs w:val="24"/>
          <w:lang w:eastAsia="en-IN"/>
        </w:rPr>
        <w:t>Coatings  </w:t>
      </w:r>
      <w:r w:rsidRPr="005477E7">
        <w:rPr>
          <w:rFonts w:asciiTheme="majorHAnsi" w:eastAsia="Times New Roman" w:hAnsiTheme="majorHAnsi" w:cs="Arial"/>
          <w:color w:val="000000"/>
          <w:sz w:val="24"/>
          <w:szCs w:val="24"/>
          <w:lang w:eastAsia="en-IN"/>
        </w:rPr>
        <w:t>Are</w:t>
      </w:r>
      <w:proofErr w:type="gramEnd"/>
      <w:r w:rsidRPr="005477E7">
        <w:rPr>
          <w:rFonts w:asciiTheme="majorHAnsi" w:eastAsia="Times New Roman" w:hAnsiTheme="majorHAnsi" w:cs="Arial"/>
          <w:color w:val="000000"/>
          <w:sz w:val="24"/>
          <w:szCs w:val="24"/>
          <w:lang w:eastAsia="en-IN"/>
        </w:rPr>
        <w:t xml:space="preserve"> Documented And Proven To Reduce The Levels Of Fire Danger To Their Lowest Over Other Products On The Market, With Current Testing. </w:t>
      </w:r>
      <w:proofErr w:type="spellStart"/>
      <w:proofErr w:type="gramStart"/>
      <w:r w:rsidRPr="005477E7">
        <w:rPr>
          <w:rFonts w:asciiTheme="majorHAnsi" w:eastAsia="Times New Roman" w:hAnsiTheme="majorHAnsi" w:cs="Arial"/>
          <w:color w:val="000000"/>
          <w:sz w:val="24"/>
          <w:szCs w:val="24"/>
          <w:lang w:eastAsia="en-IN"/>
        </w:rPr>
        <w:t>Ameetuff's</w:t>
      </w:r>
      <w:proofErr w:type="spellEnd"/>
      <w:r w:rsidRPr="005477E7">
        <w:rPr>
          <w:rFonts w:asciiTheme="majorHAnsi" w:eastAsia="Times New Roman" w:hAnsiTheme="majorHAnsi" w:cs="Arial"/>
          <w:color w:val="000000"/>
          <w:sz w:val="24"/>
          <w:szCs w:val="24"/>
          <w:lang w:eastAsia="en-IN"/>
        </w:rPr>
        <w:t xml:space="preserve">  Latest</w:t>
      </w:r>
      <w:proofErr w:type="gramEnd"/>
      <w:r w:rsidRPr="005477E7">
        <w:rPr>
          <w:rFonts w:asciiTheme="majorHAnsi" w:eastAsia="Times New Roman" w:hAnsiTheme="majorHAnsi" w:cs="Arial"/>
          <w:color w:val="000000"/>
          <w:sz w:val="24"/>
          <w:szCs w:val="24"/>
          <w:lang w:eastAsia="en-IN"/>
        </w:rPr>
        <w:t xml:space="preserve">  Products Are Formulated  For     ----</w:t>
      </w:r>
    </w:p>
    <w:p w:rsidR="00F06141" w:rsidRPr="005477E7" w:rsidRDefault="005477E7" w:rsidP="00F06141">
      <w:pPr>
        <w:shd w:val="clear" w:color="auto" w:fill="FFFFFF"/>
        <w:spacing w:after="0" w:line="15" w:lineRule="atLeast"/>
        <w:rPr>
          <w:rFonts w:asciiTheme="majorHAnsi" w:eastAsia="Times New Roman" w:hAnsiTheme="majorHAnsi" w:cs="Arial"/>
          <w:b/>
          <w:color w:val="000000"/>
          <w:sz w:val="24"/>
          <w:szCs w:val="24"/>
          <w:lang w:eastAsia="en-IN"/>
        </w:rPr>
      </w:pPr>
      <w:r w:rsidRPr="005477E7">
        <w:rPr>
          <w:rFonts w:asciiTheme="majorHAnsi" w:eastAsia="Times New Roman" w:hAnsiTheme="majorHAnsi" w:cs="Arial"/>
          <w:b/>
          <w:color w:val="000000"/>
          <w:sz w:val="24"/>
          <w:szCs w:val="24"/>
          <w:lang w:eastAsia="en-IN"/>
        </w:rPr>
        <w:t xml:space="preserve">All Type Of Surfaces, For Interior </w:t>
      </w:r>
      <w:proofErr w:type="gramStart"/>
      <w:r w:rsidRPr="005477E7">
        <w:rPr>
          <w:rFonts w:asciiTheme="majorHAnsi" w:eastAsia="Times New Roman" w:hAnsiTheme="majorHAnsi" w:cs="Arial"/>
          <w:b/>
          <w:color w:val="000000"/>
          <w:sz w:val="24"/>
          <w:szCs w:val="24"/>
          <w:lang w:eastAsia="en-IN"/>
        </w:rPr>
        <w:t>And  Exterior</w:t>
      </w:r>
      <w:proofErr w:type="gramEnd"/>
      <w:r w:rsidRPr="005477E7">
        <w:rPr>
          <w:rFonts w:asciiTheme="majorHAnsi" w:eastAsia="Times New Roman" w:hAnsiTheme="majorHAnsi" w:cs="Arial"/>
          <w:b/>
          <w:color w:val="000000"/>
          <w:sz w:val="24"/>
          <w:szCs w:val="24"/>
          <w:lang w:eastAsia="en-IN"/>
        </w:rPr>
        <w:t xml:space="preserve">  Applications ,For Protection  From  Fire</w:t>
      </w:r>
    </w:p>
    <w:p w:rsidR="00F06141" w:rsidRPr="005477E7" w:rsidRDefault="005477E7" w:rsidP="00F06141">
      <w:pPr>
        <w:shd w:val="clear" w:color="auto" w:fill="FFFFFF"/>
        <w:spacing w:after="0" w:line="15" w:lineRule="atLeast"/>
        <w:rPr>
          <w:rFonts w:asciiTheme="majorHAnsi" w:eastAsia="Times New Roman" w:hAnsiTheme="majorHAnsi" w:cs="Arial"/>
          <w:b/>
          <w:color w:val="000000"/>
          <w:sz w:val="24"/>
          <w:szCs w:val="24"/>
          <w:lang w:eastAsia="en-IN"/>
        </w:rPr>
      </w:pPr>
      <w:r w:rsidRPr="005477E7">
        <w:rPr>
          <w:rFonts w:asciiTheme="majorHAnsi" w:eastAsia="Times New Roman" w:hAnsiTheme="majorHAnsi" w:cs="Arial"/>
          <w:b/>
          <w:color w:val="000000"/>
          <w:sz w:val="24"/>
          <w:szCs w:val="24"/>
          <w:lang w:eastAsia="en-IN"/>
        </w:rPr>
        <w:t> </w:t>
      </w: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F06141" w:rsidP="00F06141">
      <w:pPr>
        <w:shd w:val="clear" w:color="auto" w:fill="FFFFFF"/>
        <w:spacing w:after="0" w:line="15" w:lineRule="atLeast"/>
        <w:rPr>
          <w:rFonts w:asciiTheme="majorHAnsi" w:eastAsia="Times New Roman" w:hAnsiTheme="majorHAnsi" w:cs="Arial"/>
          <w:i/>
          <w:iCs/>
          <w:color w:val="9E0704"/>
          <w:sz w:val="24"/>
          <w:szCs w:val="24"/>
          <w:lang w:eastAsia="en-IN"/>
        </w:rPr>
      </w:pPr>
    </w:p>
    <w:p w:rsidR="00F06141" w:rsidRPr="005477E7" w:rsidRDefault="00F06141" w:rsidP="00F06141">
      <w:pPr>
        <w:spacing w:after="0" w:line="15" w:lineRule="atLeast"/>
        <w:jc w:val="center"/>
        <w:rPr>
          <w:rFonts w:asciiTheme="majorHAnsi" w:eastAsia="Times New Roman" w:hAnsiTheme="majorHAnsi" w:cs="Times New Roman"/>
          <w:sz w:val="2"/>
          <w:szCs w:val="2"/>
          <w:lang w:eastAsia="en-IN"/>
        </w:rPr>
      </w:pPr>
    </w:p>
    <w:p w:rsidR="00F06141" w:rsidRPr="005477E7" w:rsidRDefault="00F06141" w:rsidP="00F06141">
      <w:pPr>
        <w:spacing w:after="0" w:line="15" w:lineRule="atLeast"/>
        <w:jc w:val="center"/>
        <w:rPr>
          <w:rFonts w:asciiTheme="majorHAnsi" w:eastAsia="Times New Roman" w:hAnsiTheme="majorHAnsi" w:cs="Times New Roman"/>
          <w:sz w:val="2"/>
          <w:szCs w:val="2"/>
          <w:lang w:eastAsia="en-IN"/>
        </w:rPr>
      </w:pPr>
    </w:p>
    <w:p w:rsidR="00F06141" w:rsidRPr="005477E7" w:rsidRDefault="005477E7" w:rsidP="00F06141">
      <w:pPr>
        <w:shd w:val="clear" w:color="auto" w:fill="FFFFFF"/>
        <w:spacing w:after="0" w:line="15" w:lineRule="atLeast"/>
        <w:rPr>
          <w:rFonts w:asciiTheme="majorHAnsi" w:eastAsia="Times New Roman" w:hAnsiTheme="majorHAnsi" w:cs="Arial"/>
          <w:color w:val="000000"/>
          <w:sz w:val="24"/>
          <w:szCs w:val="24"/>
          <w:lang w:eastAsia="en-IN"/>
        </w:rPr>
      </w:pPr>
      <w:proofErr w:type="spellStart"/>
      <w:proofErr w:type="gramStart"/>
      <w:r w:rsidRPr="005477E7">
        <w:rPr>
          <w:rFonts w:asciiTheme="majorHAnsi" w:eastAsia="Times New Roman" w:hAnsiTheme="majorHAnsi" w:cs="Arial"/>
          <w:color w:val="000000"/>
          <w:sz w:val="24"/>
          <w:szCs w:val="24"/>
          <w:lang w:eastAsia="en-IN"/>
        </w:rPr>
        <w:t>Ameetuff</w:t>
      </w:r>
      <w:proofErr w:type="spellEnd"/>
      <w:r w:rsidRPr="005477E7">
        <w:rPr>
          <w:rFonts w:asciiTheme="majorHAnsi" w:eastAsia="Times New Roman" w:hAnsiTheme="majorHAnsi" w:cs="Arial"/>
          <w:color w:val="000000"/>
          <w:sz w:val="24"/>
          <w:szCs w:val="24"/>
          <w:lang w:eastAsia="en-IN"/>
        </w:rPr>
        <w:t xml:space="preserve">  </w:t>
      </w:r>
      <w:proofErr w:type="spellStart"/>
      <w:r w:rsidRPr="005477E7">
        <w:rPr>
          <w:rFonts w:asciiTheme="majorHAnsi" w:eastAsia="Times New Roman" w:hAnsiTheme="majorHAnsi" w:cs="Arial"/>
          <w:color w:val="000000"/>
          <w:sz w:val="24"/>
          <w:szCs w:val="24"/>
          <w:lang w:eastAsia="en-IN"/>
        </w:rPr>
        <w:t>Spl</w:t>
      </w:r>
      <w:proofErr w:type="spellEnd"/>
      <w:proofErr w:type="gramEnd"/>
      <w:r w:rsidRPr="005477E7">
        <w:rPr>
          <w:rFonts w:asciiTheme="majorHAnsi" w:eastAsia="Times New Roman" w:hAnsiTheme="majorHAnsi" w:cs="Arial"/>
          <w:color w:val="000000"/>
          <w:sz w:val="24"/>
          <w:szCs w:val="24"/>
          <w:lang w:eastAsia="en-IN"/>
        </w:rPr>
        <w:t xml:space="preserve"> System  Fire    Safety  -  Can Be Brushed On, Rolled On Or Sprayed On With A Pump Up Sprayer, Requires No Special Coating  Tools .</w:t>
      </w: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5477E7" w:rsidP="00F06141">
      <w:pPr>
        <w:shd w:val="clear" w:color="auto" w:fill="FFFFFF"/>
        <w:spacing w:after="0" w:line="15" w:lineRule="atLeast"/>
        <w:rPr>
          <w:rFonts w:asciiTheme="majorHAnsi" w:eastAsia="Times New Roman" w:hAnsiTheme="majorHAnsi" w:cs="Arial"/>
          <w:color w:val="000000"/>
          <w:sz w:val="24"/>
          <w:szCs w:val="24"/>
          <w:lang w:eastAsia="en-IN"/>
        </w:rPr>
      </w:pPr>
      <w:proofErr w:type="spellStart"/>
      <w:r w:rsidRPr="005477E7">
        <w:rPr>
          <w:rFonts w:asciiTheme="majorHAnsi" w:eastAsia="Times New Roman" w:hAnsiTheme="majorHAnsi" w:cs="Arial"/>
          <w:color w:val="000000"/>
          <w:sz w:val="24"/>
          <w:szCs w:val="24"/>
          <w:lang w:eastAsia="en-IN"/>
        </w:rPr>
        <w:t>Ameetuff</w:t>
      </w:r>
      <w:proofErr w:type="spellEnd"/>
      <w:r w:rsidRPr="005477E7">
        <w:rPr>
          <w:rFonts w:asciiTheme="majorHAnsi" w:eastAsia="Times New Roman" w:hAnsiTheme="majorHAnsi" w:cs="Arial"/>
          <w:color w:val="000000"/>
          <w:sz w:val="24"/>
          <w:szCs w:val="24"/>
          <w:lang w:eastAsia="en-IN"/>
        </w:rPr>
        <w:t xml:space="preserve">  Fire  Retardant  </w:t>
      </w:r>
      <w:proofErr w:type="spellStart"/>
      <w:r w:rsidRPr="005477E7">
        <w:rPr>
          <w:rFonts w:asciiTheme="majorHAnsi" w:eastAsia="Times New Roman" w:hAnsiTheme="majorHAnsi" w:cs="Arial"/>
          <w:color w:val="000000"/>
          <w:sz w:val="24"/>
          <w:szCs w:val="24"/>
          <w:lang w:eastAsia="en-IN"/>
        </w:rPr>
        <w:t>Spl</w:t>
      </w:r>
      <w:proofErr w:type="spellEnd"/>
      <w:r w:rsidRPr="005477E7">
        <w:rPr>
          <w:rFonts w:asciiTheme="majorHAnsi" w:eastAsia="Times New Roman" w:hAnsiTheme="majorHAnsi" w:cs="Arial"/>
          <w:color w:val="000000"/>
          <w:sz w:val="24"/>
          <w:szCs w:val="24"/>
          <w:lang w:eastAsia="en-IN"/>
        </w:rPr>
        <w:t xml:space="preserve"> System - Inhibits Treated Material From Igniting By Creating A Protective </w:t>
      </w:r>
      <w:proofErr w:type="spellStart"/>
      <w:r w:rsidRPr="005477E7">
        <w:rPr>
          <w:rFonts w:asciiTheme="majorHAnsi" w:eastAsia="Times New Roman" w:hAnsiTheme="majorHAnsi" w:cs="Arial"/>
          <w:color w:val="000000"/>
          <w:sz w:val="24"/>
          <w:szCs w:val="24"/>
          <w:lang w:eastAsia="en-IN"/>
        </w:rPr>
        <w:t>Intumescent</w:t>
      </w:r>
      <w:proofErr w:type="spellEnd"/>
      <w:r w:rsidRPr="005477E7">
        <w:rPr>
          <w:rFonts w:asciiTheme="majorHAnsi" w:eastAsia="Times New Roman" w:hAnsiTheme="majorHAnsi" w:cs="Arial"/>
          <w:color w:val="000000"/>
          <w:sz w:val="24"/>
          <w:szCs w:val="24"/>
          <w:lang w:eastAsia="en-IN"/>
        </w:rPr>
        <w:t xml:space="preserve"> Barrier Between The Fire Or Heat Source And The Treated Material, Once A Heat Source Is Present Then The Fire Retardant Coatings Reacts With The Heat, The Protective Barrier Will Start To Intumesce And Protect The Treated Material From Igniting. </w:t>
      </w: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5477E7" w:rsidP="00F06141">
      <w:pPr>
        <w:rPr>
          <w:rFonts w:asciiTheme="majorHAnsi" w:hAnsiTheme="majorHAnsi"/>
        </w:rPr>
      </w:pPr>
      <w:r w:rsidRPr="005477E7">
        <w:rPr>
          <w:rFonts w:asciiTheme="majorHAnsi" w:eastAsia="Times New Roman" w:hAnsiTheme="majorHAnsi" w:cs="Arial"/>
          <w:color w:val="000000"/>
          <w:sz w:val="24"/>
          <w:szCs w:val="24"/>
          <w:lang w:eastAsia="en-IN"/>
        </w:rPr>
        <w:t> </w:t>
      </w:r>
      <w:r w:rsidR="00F06141" w:rsidRPr="005477E7">
        <w:rPr>
          <w:rFonts w:asciiTheme="majorHAnsi" w:hAnsiTheme="majorHAnsi"/>
          <w:noProof/>
          <w:lang w:val="en-US"/>
        </w:rPr>
        <w:drawing>
          <wp:inline distT="0" distB="0" distL="0" distR="0">
            <wp:extent cx="2628900" cy="1743075"/>
            <wp:effectExtent l="19050" t="0" r="0" b="0"/>
            <wp:docPr id="3" name="Picture 1" descr="http://t0.gstatic.com/images?q=tbn:ANd9GcSubx_xnJqvLIqsWZx-m8eRofD0gUsyATb9yPp7GNcr5fXNVg2a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ubx_xnJqvLIqsWZx-m8eRofD0gUsyATb9yPp7GNcr5fXNVg2aJw"/>
                    <pic:cNvPicPr>
                      <a:picLocks noChangeAspect="1" noChangeArrowheads="1"/>
                    </pic:cNvPicPr>
                  </pic:nvPicPr>
                  <pic:blipFill>
                    <a:blip r:embed="rId6"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r w:rsidR="00F06141" w:rsidRPr="005477E7">
        <w:rPr>
          <w:rFonts w:asciiTheme="majorHAnsi" w:hAnsiTheme="majorHAnsi"/>
          <w:noProof/>
          <w:lang w:val="en-US"/>
        </w:rPr>
        <w:drawing>
          <wp:inline distT="0" distB="0" distL="0" distR="0">
            <wp:extent cx="2286000" cy="1524000"/>
            <wp:effectExtent l="19050" t="0" r="0" b="0"/>
            <wp:docPr id="4" name="Picture 4" descr="http://t0.gstatic.com/images?q=tbn:ANd9GcQyTCFH4TlzgJ7pceak9KfV3v2Gg2m5Gs9podmOh-OWmsmvLQh-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yTCFH4TlzgJ7pceak9KfV3v2Gg2m5Gs9podmOh-OWmsmvLQh-6A"/>
                    <pic:cNvPicPr>
                      <a:picLocks noChangeAspect="1" noChangeArrowheads="1"/>
                    </pic:cNvPicPr>
                  </pic:nvPicPr>
                  <pic:blipFill>
                    <a:blip r:embed="rId7"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F06141" w:rsidP="00F06141">
      <w:pPr>
        <w:shd w:val="clear" w:color="auto" w:fill="FFFFFF"/>
        <w:spacing w:after="0" w:line="15" w:lineRule="atLeast"/>
        <w:rPr>
          <w:rFonts w:asciiTheme="majorHAnsi" w:eastAsia="Times New Roman" w:hAnsiTheme="majorHAnsi" w:cs="Arial"/>
          <w:i/>
          <w:iCs/>
          <w:color w:val="9E0704"/>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Arial"/>
          <w:i/>
          <w:iCs/>
          <w:color w:val="9E0704"/>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F06141" w:rsidP="00F06141">
      <w:pPr>
        <w:shd w:val="clear" w:color="auto" w:fill="FFFFFF"/>
        <w:spacing w:after="0" w:line="15" w:lineRule="atLeast"/>
        <w:jc w:val="center"/>
        <w:rPr>
          <w:rFonts w:asciiTheme="majorHAnsi" w:eastAsia="Times New Roman" w:hAnsiTheme="majorHAnsi" w:cs="Times New Roman"/>
          <w:color w:val="000000"/>
          <w:sz w:val="2"/>
          <w:szCs w:val="2"/>
          <w:lang w:eastAsia="en-IN"/>
        </w:rPr>
      </w:pPr>
    </w:p>
    <w:p w:rsidR="00F06141" w:rsidRPr="005477E7" w:rsidRDefault="005477E7" w:rsidP="00F06141">
      <w:pPr>
        <w:shd w:val="clear" w:color="auto" w:fill="FFFFFF"/>
        <w:spacing w:after="0" w:line="15" w:lineRule="atLeast"/>
        <w:rPr>
          <w:rFonts w:asciiTheme="majorHAnsi" w:eastAsia="Times New Roman" w:hAnsiTheme="majorHAnsi" w:cs="Arial"/>
          <w:color w:val="000000"/>
          <w:sz w:val="24"/>
          <w:szCs w:val="24"/>
          <w:lang w:eastAsia="en-IN"/>
        </w:rPr>
      </w:pPr>
      <w:r w:rsidRPr="005477E7">
        <w:rPr>
          <w:rFonts w:asciiTheme="majorHAnsi" w:eastAsia="Times New Roman" w:hAnsiTheme="majorHAnsi" w:cs="Arial"/>
          <w:color w:val="9E0704"/>
          <w:sz w:val="24"/>
          <w:szCs w:val="24"/>
          <w:lang w:eastAsia="en-IN"/>
        </w:rPr>
        <w:t>The </w:t>
      </w:r>
      <w:proofErr w:type="spellStart"/>
      <w:r w:rsidRPr="005477E7">
        <w:rPr>
          <w:rFonts w:asciiTheme="majorHAnsi" w:eastAsia="Times New Roman" w:hAnsiTheme="majorHAnsi" w:cs="Arial"/>
          <w:color w:val="9E0704"/>
          <w:sz w:val="24"/>
          <w:szCs w:val="24"/>
          <w:lang w:eastAsia="en-IN"/>
        </w:rPr>
        <w:t>Ameetuff</w:t>
      </w:r>
      <w:proofErr w:type="spellEnd"/>
      <w:r w:rsidRPr="005477E7">
        <w:rPr>
          <w:rFonts w:asciiTheme="majorHAnsi" w:eastAsia="Times New Roman" w:hAnsiTheme="majorHAnsi" w:cs="Arial"/>
          <w:color w:val="9E0704"/>
          <w:sz w:val="24"/>
          <w:szCs w:val="24"/>
          <w:lang w:eastAsia="en-IN"/>
        </w:rPr>
        <w:t xml:space="preserve"> Difference</w:t>
      </w:r>
      <w:r w:rsidRPr="005477E7">
        <w:rPr>
          <w:rFonts w:asciiTheme="majorHAnsi" w:eastAsia="Times New Roman" w:hAnsiTheme="majorHAnsi" w:cs="Arial"/>
          <w:color w:val="000000"/>
          <w:sz w:val="24"/>
          <w:szCs w:val="24"/>
          <w:lang w:eastAsia="en-IN"/>
        </w:rPr>
        <w:t>: We Take Great Pride In Our Responsibilities To Our Customers; When You Ask Us A Question We’ll Have An Answer And For Some Reason We Don't, We'll Find The Answer For You,</w:t>
      </w:r>
      <w:r w:rsidRPr="005477E7">
        <w:rPr>
          <w:rFonts w:asciiTheme="majorHAnsi" w:eastAsia="Times New Roman" w:hAnsiTheme="majorHAnsi" w:cs="Arial"/>
          <w:b/>
          <w:bCs/>
          <w:color w:val="000000"/>
          <w:sz w:val="24"/>
          <w:szCs w:val="24"/>
          <w:lang w:eastAsia="en-IN"/>
        </w:rPr>
        <w:t> </w:t>
      </w:r>
      <w:r w:rsidRPr="005477E7">
        <w:rPr>
          <w:rFonts w:asciiTheme="majorHAnsi" w:eastAsia="Times New Roman" w:hAnsiTheme="majorHAnsi" w:cs="Arial"/>
          <w:color w:val="000000"/>
          <w:sz w:val="24"/>
          <w:szCs w:val="24"/>
          <w:lang w:eastAsia="en-IN"/>
        </w:rPr>
        <w:t>We Promise. We Have Dedicated Technical Support And We'll Make Sure You Get The Right</w:t>
      </w:r>
      <w:r w:rsidRPr="005477E7">
        <w:rPr>
          <w:rFonts w:asciiTheme="majorHAnsi" w:eastAsia="Times New Roman" w:hAnsiTheme="majorHAnsi" w:cs="Arial"/>
          <w:b/>
          <w:bCs/>
          <w:color w:val="000000"/>
          <w:sz w:val="24"/>
          <w:szCs w:val="24"/>
          <w:lang w:eastAsia="en-IN"/>
        </w:rPr>
        <w:t> </w:t>
      </w:r>
      <w:r w:rsidRPr="005477E7">
        <w:rPr>
          <w:rFonts w:asciiTheme="majorHAnsi" w:eastAsia="Times New Roman" w:hAnsiTheme="majorHAnsi" w:cs="Arial"/>
          <w:color w:val="000000"/>
          <w:sz w:val="24"/>
          <w:szCs w:val="24"/>
          <w:lang w:eastAsia="en-IN"/>
        </w:rPr>
        <w:t>Product</w:t>
      </w:r>
      <w:r w:rsidRPr="005477E7">
        <w:rPr>
          <w:rFonts w:asciiTheme="majorHAnsi" w:eastAsia="Times New Roman" w:hAnsiTheme="majorHAnsi" w:cs="Arial"/>
          <w:b/>
          <w:bCs/>
          <w:i/>
          <w:iCs/>
          <w:color w:val="000000"/>
          <w:sz w:val="24"/>
          <w:szCs w:val="24"/>
          <w:lang w:eastAsia="en-IN"/>
        </w:rPr>
        <w:t> </w:t>
      </w:r>
      <w:r w:rsidRPr="005477E7">
        <w:rPr>
          <w:rFonts w:asciiTheme="majorHAnsi" w:eastAsia="Times New Roman" w:hAnsiTheme="majorHAnsi" w:cs="Arial"/>
          <w:color w:val="000000"/>
          <w:sz w:val="24"/>
          <w:szCs w:val="24"/>
          <w:lang w:eastAsia="en-IN"/>
        </w:rPr>
        <w:t>For Your Job And The Right Amount You'll Need. These Are Just A Few Unique Differences With Us From Other Companies. </w:t>
      </w: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5477E7" w:rsidP="00F06141">
      <w:pPr>
        <w:shd w:val="clear" w:color="auto" w:fill="FFFFFF"/>
        <w:spacing w:after="0" w:line="15" w:lineRule="atLeast"/>
        <w:rPr>
          <w:rFonts w:asciiTheme="majorHAnsi" w:eastAsia="Times New Roman" w:hAnsiTheme="majorHAnsi" w:cs="Arial"/>
          <w:color w:val="000000"/>
          <w:sz w:val="24"/>
          <w:szCs w:val="24"/>
          <w:lang w:eastAsia="en-IN"/>
        </w:rPr>
      </w:pPr>
      <w:r w:rsidRPr="005477E7">
        <w:rPr>
          <w:rFonts w:asciiTheme="majorHAnsi" w:eastAsia="Times New Roman" w:hAnsiTheme="majorHAnsi" w:cs="Arial"/>
          <w:color w:val="9E0704"/>
          <w:sz w:val="24"/>
          <w:szCs w:val="24"/>
          <w:lang w:eastAsia="en-IN"/>
        </w:rPr>
        <w:t>Distinguishing Features</w:t>
      </w:r>
      <w:r w:rsidRPr="005477E7">
        <w:rPr>
          <w:rFonts w:asciiTheme="majorHAnsi" w:eastAsia="Times New Roman" w:hAnsiTheme="majorHAnsi" w:cs="Arial"/>
          <w:b/>
          <w:bCs/>
          <w:color w:val="9E0704"/>
          <w:sz w:val="24"/>
          <w:szCs w:val="24"/>
          <w:lang w:eastAsia="en-IN"/>
        </w:rPr>
        <w:t>: </w:t>
      </w:r>
      <w:proofErr w:type="spellStart"/>
      <w:r w:rsidRPr="005477E7">
        <w:rPr>
          <w:rFonts w:asciiTheme="majorHAnsi" w:eastAsia="Times New Roman" w:hAnsiTheme="majorHAnsi" w:cs="Arial"/>
          <w:color w:val="000000"/>
          <w:sz w:val="24"/>
          <w:szCs w:val="24"/>
          <w:lang w:eastAsia="en-IN"/>
        </w:rPr>
        <w:t>Ameetuff's</w:t>
      </w:r>
      <w:proofErr w:type="spellEnd"/>
      <w:r w:rsidRPr="005477E7">
        <w:rPr>
          <w:rFonts w:asciiTheme="majorHAnsi" w:eastAsia="Times New Roman" w:hAnsiTheme="majorHAnsi" w:cs="Arial"/>
          <w:b/>
          <w:bCs/>
          <w:color w:val="9E0704"/>
          <w:sz w:val="24"/>
          <w:szCs w:val="24"/>
          <w:lang w:eastAsia="en-IN"/>
        </w:rPr>
        <w:t> </w:t>
      </w:r>
      <w:r w:rsidRPr="005477E7">
        <w:rPr>
          <w:rFonts w:asciiTheme="majorHAnsi" w:eastAsia="Times New Roman" w:hAnsiTheme="majorHAnsi" w:cs="Arial"/>
          <w:b/>
          <w:bCs/>
          <w:color w:val="000000"/>
          <w:sz w:val="24"/>
          <w:szCs w:val="24"/>
          <w:lang w:eastAsia="en-IN"/>
        </w:rPr>
        <w:t> </w:t>
      </w:r>
      <w:r w:rsidRPr="005477E7">
        <w:rPr>
          <w:rFonts w:asciiTheme="majorHAnsi" w:eastAsia="Times New Roman" w:hAnsiTheme="majorHAnsi" w:cs="Arial"/>
          <w:color w:val="000000"/>
          <w:sz w:val="24"/>
          <w:szCs w:val="24"/>
          <w:lang w:eastAsia="en-IN"/>
        </w:rPr>
        <w:t xml:space="preserve">Flame Retardant </w:t>
      </w:r>
      <w:proofErr w:type="spellStart"/>
      <w:r w:rsidRPr="005477E7">
        <w:rPr>
          <w:rFonts w:asciiTheme="majorHAnsi" w:eastAsia="Times New Roman" w:hAnsiTheme="majorHAnsi" w:cs="Arial"/>
          <w:color w:val="000000"/>
          <w:sz w:val="24"/>
          <w:szCs w:val="24"/>
          <w:lang w:eastAsia="en-IN"/>
        </w:rPr>
        <w:t>Spl</w:t>
      </w:r>
      <w:proofErr w:type="spellEnd"/>
      <w:r w:rsidRPr="005477E7">
        <w:rPr>
          <w:rFonts w:asciiTheme="majorHAnsi" w:eastAsia="Times New Roman" w:hAnsiTheme="majorHAnsi" w:cs="Arial"/>
          <w:color w:val="000000"/>
          <w:sz w:val="24"/>
          <w:szCs w:val="24"/>
          <w:lang w:eastAsia="en-IN"/>
        </w:rPr>
        <w:t xml:space="preserve"> System  Coatings &amp; Fire Retardant  Clear  Transparent,  As Well  As  Coloured  , Insoluble When Dry,   Few, Compare Our Products With Other Products In The Industry And You'll See Why We Have The Most Searched For Products On The Market. When </w:t>
      </w:r>
      <w:proofErr w:type="gramStart"/>
      <w:r w:rsidRPr="005477E7">
        <w:rPr>
          <w:rFonts w:asciiTheme="majorHAnsi" w:eastAsia="Times New Roman" w:hAnsiTheme="majorHAnsi" w:cs="Arial"/>
          <w:color w:val="000000"/>
          <w:sz w:val="24"/>
          <w:szCs w:val="24"/>
          <w:lang w:eastAsia="en-IN"/>
        </w:rPr>
        <w:t>You  Use</w:t>
      </w:r>
      <w:proofErr w:type="gramEnd"/>
      <w:r w:rsidRPr="005477E7">
        <w:rPr>
          <w:rFonts w:asciiTheme="majorHAnsi" w:eastAsia="Times New Roman" w:hAnsiTheme="majorHAnsi" w:cs="Arial"/>
          <w:color w:val="000000"/>
          <w:sz w:val="24"/>
          <w:szCs w:val="24"/>
          <w:lang w:eastAsia="en-IN"/>
        </w:rPr>
        <w:t xml:space="preserve">   ,You'll See How Our Products Work And How Effective They Are At Protecting Life And Property.</w:t>
      </w: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5477E7" w:rsidP="00F06141">
      <w:pPr>
        <w:shd w:val="clear" w:color="auto" w:fill="FFFFFF"/>
        <w:spacing w:after="0" w:line="15" w:lineRule="atLeast"/>
        <w:rPr>
          <w:rFonts w:asciiTheme="majorHAnsi" w:eastAsia="Times New Roman" w:hAnsiTheme="majorHAnsi" w:cs="Arial"/>
          <w:color w:val="000000"/>
          <w:sz w:val="24"/>
          <w:szCs w:val="24"/>
          <w:lang w:eastAsia="en-IN"/>
        </w:rPr>
      </w:pPr>
      <w:r w:rsidRPr="005477E7">
        <w:rPr>
          <w:rFonts w:asciiTheme="majorHAnsi" w:eastAsia="Times New Roman" w:hAnsiTheme="majorHAnsi" w:cs="Arial"/>
          <w:color w:val="9E0704"/>
          <w:sz w:val="24"/>
          <w:szCs w:val="24"/>
          <w:lang w:eastAsia="en-IN"/>
        </w:rPr>
        <w:t>Special Properties:</w:t>
      </w:r>
      <w:r w:rsidRPr="005477E7">
        <w:rPr>
          <w:rFonts w:asciiTheme="majorHAnsi" w:eastAsia="Times New Roman" w:hAnsiTheme="majorHAnsi" w:cs="Arial"/>
          <w:b/>
          <w:bCs/>
          <w:color w:val="9E0704"/>
          <w:sz w:val="24"/>
          <w:szCs w:val="24"/>
          <w:lang w:eastAsia="en-IN"/>
        </w:rPr>
        <w:t> </w:t>
      </w:r>
      <w:proofErr w:type="spellStart"/>
      <w:r w:rsidRPr="005477E7">
        <w:rPr>
          <w:rFonts w:asciiTheme="majorHAnsi" w:eastAsia="Times New Roman" w:hAnsiTheme="majorHAnsi" w:cs="Arial"/>
          <w:color w:val="000000"/>
          <w:sz w:val="24"/>
          <w:szCs w:val="24"/>
          <w:lang w:eastAsia="en-IN"/>
        </w:rPr>
        <w:t>Ameetuff's</w:t>
      </w:r>
      <w:proofErr w:type="spellEnd"/>
      <w:r w:rsidRPr="005477E7">
        <w:rPr>
          <w:rFonts w:asciiTheme="majorHAnsi" w:eastAsia="Times New Roman" w:hAnsiTheme="majorHAnsi" w:cs="Arial"/>
          <w:color w:val="000000"/>
          <w:sz w:val="24"/>
          <w:szCs w:val="24"/>
          <w:lang w:eastAsia="en-IN"/>
        </w:rPr>
        <w:t xml:space="preserve"> Fire Retardant Coatings &amp; Fire </w:t>
      </w:r>
      <w:proofErr w:type="gramStart"/>
      <w:r w:rsidRPr="005477E7">
        <w:rPr>
          <w:rFonts w:asciiTheme="majorHAnsi" w:eastAsia="Times New Roman" w:hAnsiTheme="majorHAnsi" w:cs="Arial"/>
          <w:color w:val="000000"/>
          <w:sz w:val="24"/>
          <w:szCs w:val="24"/>
          <w:lang w:eastAsia="en-IN"/>
        </w:rPr>
        <w:t>Retardant  Clear</w:t>
      </w:r>
      <w:proofErr w:type="gramEnd"/>
      <w:r w:rsidRPr="005477E7">
        <w:rPr>
          <w:rFonts w:asciiTheme="majorHAnsi" w:eastAsia="Times New Roman" w:hAnsiTheme="majorHAnsi" w:cs="Arial"/>
          <w:color w:val="000000"/>
          <w:sz w:val="24"/>
          <w:szCs w:val="24"/>
          <w:lang w:eastAsia="en-IN"/>
        </w:rPr>
        <w:t xml:space="preserve">  Exceed  Indian  And  International  Fire Safety Codes And Standards,   With A Result Of A Class A Fire Rating. </w:t>
      </w:r>
      <w:proofErr w:type="gramStart"/>
      <w:r w:rsidRPr="005477E7">
        <w:rPr>
          <w:rFonts w:asciiTheme="majorHAnsi" w:eastAsia="Times New Roman" w:hAnsiTheme="majorHAnsi" w:cs="Arial"/>
          <w:color w:val="000000"/>
          <w:sz w:val="24"/>
          <w:szCs w:val="24"/>
          <w:lang w:eastAsia="en-IN"/>
        </w:rPr>
        <w:t>Using  </w:t>
      </w:r>
      <w:r w:rsidRPr="005477E7">
        <w:rPr>
          <w:rFonts w:asciiTheme="majorHAnsi" w:eastAsia="Times New Roman" w:hAnsiTheme="majorHAnsi" w:cs="Arial"/>
          <w:b/>
          <w:bCs/>
          <w:color w:val="000000"/>
          <w:sz w:val="24"/>
          <w:szCs w:val="24"/>
          <w:lang w:eastAsia="en-IN"/>
        </w:rPr>
        <w:t>Fire</w:t>
      </w:r>
      <w:proofErr w:type="gramEnd"/>
      <w:r w:rsidRPr="005477E7">
        <w:rPr>
          <w:rFonts w:asciiTheme="majorHAnsi" w:eastAsia="Times New Roman" w:hAnsiTheme="majorHAnsi" w:cs="Arial"/>
          <w:b/>
          <w:bCs/>
          <w:color w:val="000000"/>
          <w:sz w:val="24"/>
          <w:szCs w:val="24"/>
          <w:lang w:eastAsia="en-IN"/>
        </w:rPr>
        <w:t xml:space="preserve"> Retardant  </w:t>
      </w:r>
      <w:proofErr w:type="spellStart"/>
      <w:r w:rsidRPr="005477E7">
        <w:rPr>
          <w:rFonts w:asciiTheme="majorHAnsi" w:eastAsia="Times New Roman" w:hAnsiTheme="majorHAnsi" w:cs="Arial"/>
          <w:b/>
          <w:bCs/>
          <w:color w:val="000000"/>
          <w:sz w:val="24"/>
          <w:szCs w:val="24"/>
          <w:lang w:eastAsia="en-IN"/>
        </w:rPr>
        <w:t>Spl</w:t>
      </w:r>
      <w:proofErr w:type="spellEnd"/>
      <w:r w:rsidRPr="005477E7">
        <w:rPr>
          <w:rFonts w:asciiTheme="majorHAnsi" w:eastAsia="Times New Roman" w:hAnsiTheme="majorHAnsi" w:cs="Arial"/>
          <w:b/>
          <w:bCs/>
          <w:color w:val="000000"/>
          <w:sz w:val="24"/>
          <w:szCs w:val="24"/>
          <w:lang w:eastAsia="en-IN"/>
        </w:rPr>
        <w:t xml:space="preserve"> System Coatings</w:t>
      </w:r>
      <w:r w:rsidRPr="005477E7">
        <w:rPr>
          <w:rFonts w:asciiTheme="majorHAnsi" w:eastAsia="Times New Roman" w:hAnsiTheme="majorHAnsi" w:cs="Arial"/>
          <w:color w:val="000000"/>
          <w:sz w:val="24"/>
          <w:szCs w:val="24"/>
          <w:lang w:eastAsia="en-IN"/>
        </w:rPr>
        <w:t> .</w:t>
      </w: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0C2685" w:rsidRPr="005477E7" w:rsidRDefault="000C2685" w:rsidP="00F06141">
      <w:pPr>
        <w:shd w:val="clear" w:color="auto" w:fill="FFFFFF"/>
        <w:spacing w:after="0" w:line="15" w:lineRule="atLeast"/>
        <w:rPr>
          <w:rFonts w:asciiTheme="majorHAnsi" w:eastAsia="Times New Roman" w:hAnsiTheme="majorHAnsi" w:cs="Arial"/>
          <w:color w:val="000000"/>
          <w:sz w:val="24"/>
          <w:szCs w:val="24"/>
          <w:lang w:eastAsia="en-IN"/>
        </w:rPr>
      </w:pPr>
    </w:p>
    <w:tbl>
      <w:tblPr>
        <w:tblW w:w="15920" w:type="dxa"/>
        <w:jc w:val="center"/>
        <w:tblCellSpacing w:w="0" w:type="dxa"/>
        <w:tblInd w:w="-920" w:type="dxa"/>
        <w:shd w:val="clear" w:color="auto" w:fill="FFFFFF"/>
        <w:tblCellMar>
          <w:left w:w="0" w:type="dxa"/>
          <w:right w:w="0" w:type="dxa"/>
        </w:tblCellMar>
        <w:tblLook w:val="04A0"/>
      </w:tblPr>
      <w:tblGrid>
        <w:gridCol w:w="15024"/>
        <w:gridCol w:w="896"/>
      </w:tblGrid>
      <w:tr w:rsidR="00F06141" w:rsidRPr="005477E7" w:rsidTr="00BE3905">
        <w:trPr>
          <w:tblCellSpacing w:w="0" w:type="dxa"/>
          <w:jc w:val="center"/>
        </w:trPr>
        <w:tc>
          <w:tcPr>
            <w:tcW w:w="15024" w:type="dxa"/>
            <w:shd w:val="clear" w:color="auto" w:fill="FFFFFF"/>
            <w:hideMark/>
          </w:tcPr>
          <w:p w:rsidR="00F06141" w:rsidRPr="005477E7" w:rsidRDefault="00F06141" w:rsidP="00BE3905">
            <w:pPr>
              <w:spacing w:after="0" w:line="240" w:lineRule="auto"/>
              <w:rPr>
                <w:rFonts w:asciiTheme="majorHAnsi" w:eastAsia="Times New Roman" w:hAnsiTheme="majorHAnsi" w:cs="Times New Roman"/>
                <w:color w:val="000000"/>
                <w:sz w:val="27"/>
                <w:szCs w:val="27"/>
                <w:lang w:eastAsia="en-IN"/>
              </w:rPr>
            </w:pPr>
          </w:p>
        </w:tc>
        <w:tc>
          <w:tcPr>
            <w:tcW w:w="896" w:type="dxa"/>
            <w:shd w:val="clear" w:color="auto" w:fill="FFFFFF"/>
            <w:vAlign w:val="center"/>
            <w:hideMark/>
          </w:tcPr>
          <w:p w:rsidR="00F06141" w:rsidRPr="005477E7" w:rsidRDefault="00F06141" w:rsidP="00BE3905">
            <w:pPr>
              <w:spacing w:after="0" w:line="240" w:lineRule="auto"/>
              <w:rPr>
                <w:rFonts w:asciiTheme="majorHAnsi" w:eastAsia="Times New Roman" w:hAnsiTheme="majorHAnsi" w:cs="Times New Roman"/>
                <w:color w:val="000000"/>
                <w:sz w:val="27"/>
                <w:szCs w:val="27"/>
                <w:lang w:eastAsia="en-IN"/>
              </w:rPr>
            </w:pPr>
          </w:p>
        </w:tc>
      </w:tr>
      <w:tr w:rsidR="00F06141" w:rsidRPr="005477E7" w:rsidTr="00BE3905">
        <w:trPr>
          <w:tblCellSpacing w:w="0" w:type="dxa"/>
          <w:jc w:val="center"/>
        </w:trPr>
        <w:tc>
          <w:tcPr>
            <w:tcW w:w="15920" w:type="dxa"/>
            <w:gridSpan w:val="2"/>
            <w:shd w:val="clear" w:color="auto" w:fill="FFFFFF"/>
            <w:hideMark/>
          </w:tcPr>
          <w:tbl>
            <w:tblPr>
              <w:tblW w:w="13154" w:type="dxa"/>
              <w:jc w:val="center"/>
              <w:tblCellSpacing w:w="0" w:type="dxa"/>
              <w:tblCellMar>
                <w:left w:w="0" w:type="dxa"/>
                <w:right w:w="0" w:type="dxa"/>
              </w:tblCellMar>
              <w:tblLook w:val="04A0"/>
            </w:tblPr>
            <w:tblGrid>
              <w:gridCol w:w="360"/>
              <w:gridCol w:w="12733"/>
              <w:gridCol w:w="61"/>
            </w:tblGrid>
            <w:tr w:rsidR="00F06141" w:rsidRPr="005477E7" w:rsidTr="00BE3905">
              <w:trPr>
                <w:trHeight w:val="485"/>
                <w:tblCellSpacing w:w="0" w:type="dxa"/>
                <w:jc w:val="center"/>
              </w:trPr>
              <w:tc>
                <w:tcPr>
                  <w:tcW w:w="360" w:type="dxa"/>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12733" w:type="dxa"/>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61"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blCellSpacing w:w="0" w:type="dxa"/>
                <w:jc w:val="center"/>
              </w:trPr>
              <w:tc>
                <w:tcPr>
                  <w:tcW w:w="360" w:type="dxa"/>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12733" w:type="dxa"/>
                  <w:vAlign w:val="center"/>
                  <w:hideMark/>
                </w:tcPr>
                <w:p w:rsidR="00F06141" w:rsidRPr="005477E7" w:rsidRDefault="00F06141" w:rsidP="00BE3905">
                  <w:pPr>
                    <w:spacing w:after="0" w:line="240" w:lineRule="auto"/>
                    <w:rPr>
                      <w:rFonts w:asciiTheme="majorHAnsi" w:eastAsia="Times New Roman" w:hAnsiTheme="majorHAnsi" w:cs="Times New Roman"/>
                      <w:sz w:val="28"/>
                      <w:szCs w:val="28"/>
                      <w:lang w:eastAsia="en-IN"/>
                    </w:rPr>
                  </w:pP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5477E7" w:rsidP="00BE3905">
                  <w:pPr>
                    <w:spacing w:after="0" w:line="240" w:lineRule="auto"/>
                    <w:rPr>
                      <w:rFonts w:asciiTheme="majorHAnsi" w:eastAsia="Times New Roman" w:hAnsiTheme="majorHAnsi" w:cs="Times New Roman"/>
                      <w:b/>
                      <w:sz w:val="28"/>
                      <w:szCs w:val="28"/>
                      <w:lang w:eastAsia="en-IN"/>
                    </w:rPr>
                  </w:pPr>
                  <w:r w:rsidRPr="005477E7">
                    <w:rPr>
                      <w:rFonts w:asciiTheme="majorHAnsi" w:eastAsia="Times New Roman" w:hAnsiTheme="majorHAnsi" w:cs="Times New Roman"/>
                      <w:sz w:val="28"/>
                      <w:szCs w:val="28"/>
                      <w:lang w:eastAsia="en-IN"/>
                    </w:rPr>
                    <w:t> </w:t>
                  </w:r>
                  <w:proofErr w:type="spellStart"/>
                  <w:r w:rsidRPr="005477E7">
                    <w:rPr>
                      <w:rFonts w:asciiTheme="majorHAnsi" w:eastAsia="Times New Roman" w:hAnsiTheme="majorHAnsi" w:cs="Times New Roman"/>
                      <w:b/>
                      <w:sz w:val="28"/>
                      <w:szCs w:val="28"/>
                      <w:lang w:eastAsia="en-IN"/>
                    </w:rPr>
                    <w:t>Amee</w:t>
                  </w:r>
                  <w:proofErr w:type="spellEnd"/>
                  <w:r w:rsidRPr="005477E7">
                    <w:rPr>
                      <w:rFonts w:asciiTheme="majorHAnsi" w:eastAsia="Times New Roman" w:hAnsiTheme="majorHAnsi" w:cs="Times New Roman"/>
                      <w:b/>
                      <w:sz w:val="28"/>
                      <w:szCs w:val="28"/>
                      <w:lang w:eastAsia="en-IN"/>
                    </w:rPr>
                    <w:t xml:space="preserve"> Tuff  Fire   </w:t>
                  </w:r>
                  <w:proofErr w:type="spellStart"/>
                  <w:r w:rsidRPr="005477E7">
                    <w:rPr>
                      <w:rFonts w:asciiTheme="majorHAnsi" w:eastAsia="Times New Roman" w:hAnsiTheme="majorHAnsi" w:cs="Times New Roman"/>
                      <w:b/>
                      <w:sz w:val="28"/>
                      <w:szCs w:val="28"/>
                      <w:lang w:eastAsia="en-IN"/>
                    </w:rPr>
                    <w:t>Retardent</w:t>
                  </w:r>
                  <w:proofErr w:type="spellEnd"/>
                  <w:r w:rsidRPr="005477E7">
                    <w:rPr>
                      <w:rFonts w:asciiTheme="majorHAnsi" w:eastAsia="Times New Roman" w:hAnsiTheme="majorHAnsi" w:cs="Times New Roman"/>
                      <w:b/>
                      <w:sz w:val="28"/>
                      <w:szCs w:val="28"/>
                      <w:lang w:eastAsia="en-IN"/>
                    </w:rPr>
                    <w:t xml:space="preserve">   </w:t>
                  </w:r>
                  <w:proofErr w:type="spellStart"/>
                  <w:r w:rsidRPr="005477E7">
                    <w:rPr>
                      <w:rFonts w:asciiTheme="majorHAnsi" w:eastAsia="Times New Roman" w:hAnsiTheme="majorHAnsi" w:cs="Times New Roman"/>
                      <w:b/>
                      <w:sz w:val="28"/>
                      <w:szCs w:val="28"/>
                      <w:lang w:eastAsia="en-IN"/>
                    </w:rPr>
                    <w:t>Spl</w:t>
                  </w:r>
                  <w:proofErr w:type="spellEnd"/>
                  <w:r w:rsidRPr="005477E7">
                    <w:rPr>
                      <w:rFonts w:asciiTheme="majorHAnsi" w:eastAsia="Times New Roman" w:hAnsiTheme="majorHAnsi" w:cs="Times New Roman"/>
                      <w:b/>
                      <w:sz w:val="28"/>
                      <w:szCs w:val="28"/>
                      <w:lang w:eastAsia="en-IN"/>
                    </w:rPr>
                    <w:t xml:space="preserve"> System Coating   Technical  Specifications</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60"/>
                <w:tblCellSpacing w:w="0" w:type="dxa"/>
                <w:jc w:val="center"/>
              </w:trPr>
              <w:tc>
                <w:tcPr>
                  <w:tcW w:w="360"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blCellSpacing w:w="0" w:type="dxa"/>
                <w:jc w:val="center"/>
              </w:trPr>
              <w:tc>
                <w:tcPr>
                  <w:tcW w:w="360" w:type="dxa"/>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12733" w:type="dxa"/>
                  <w:vAlign w:val="center"/>
                  <w:hideMark/>
                </w:tcPr>
                <w:p w:rsidR="00F06141" w:rsidRDefault="00F06141" w:rsidP="00BE3905">
                  <w:pPr>
                    <w:spacing w:after="0" w:line="240" w:lineRule="auto"/>
                    <w:rPr>
                      <w:rFonts w:asciiTheme="majorHAnsi" w:eastAsia="Times New Roman" w:hAnsiTheme="majorHAnsi" w:cs="Times New Roman"/>
                      <w:sz w:val="24"/>
                      <w:szCs w:val="24"/>
                      <w:lang w:eastAsia="en-IN"/>
                    </w:rPr>
                  </w:pPr>
                </w:p>
                <w:p w:rsidR="005477E7" w:rsidRDefault="005477E7" w:rsidP="00BE3905">
                  <w:pPr>
                    <w:spacing w:after="0" w:line="240" w:lineRule="auto"/>
                    <w:rPr>
                      <w:rFonts w:asciiTheme="majorHAnsi" w:eastAsia="Times New Roman" w:hAnsiTheme="majorHAnsi" w:cs="Times New Roman"/>
                      <w:sz w:val="24"/>
                      <w:szCs w:val="24"/>
                      <w:lang w:eastAsia="en-IN"/>
                    </w:rPr>
                  </w:pPr>
                </w:p>
                <w:p w:rsidR="005477E7" w:rsidRDefault="005477E7" w:rsidP="00BE3905">
                  <w:pPr>
                    <w:spacing w:after="0" w:line="240" w:lineRule="auto"/>
                    <w:rPr>
                      <w:rFonts w:asciiTheme="majorHAnsi" w:eastAsia="Times New Roman" w:hAnsiTheme="majorHAnsi" w:cs="Times New Roman"/>
                      <w:sz w:val="24"/>
                      <w:szCs w:val="24"/>
                      <w:lang w:eastAsia="en-IN"/>
                    </w:rPr>
                  </w:pPr>
                </w:p>
                <w:p w:rsidR="005477E7" w:rsidRPr="005477E7" w:rsidRDefault="005477E7" w:rsidP="00BE3905">
                  <w:pPr>
                    <w:spacing w:after="0" w:line="240" w:lineRule="auto"/>
                    <w:rPr>
                      <w:rFonts w:asciiTheme="majorHAnsi" w:eastAsia="Times New Roman" w:hAnsiTheme="majorHAnsi" w:cs="Times New Roman"/>
                      <w:sz w:val="24"/>
                      <w:szCs w:val="24"/>
                      <w:lang w:eastAsia="en-IN"/>
                    </w:rPr>
                  </w:pP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blCellSpacing w:w="0" w:type="dxa"/>
                <w:jc w:val="center"/>
              </w:trPr>
              <w:tc>
                <w:tcPr>
                  <w:tcW w:w="360" w:type="dxa"/>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12733" w:type="dxa"/>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0" w:type="auto"/>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r>
            <w:tr w:rsidR="00F06141" w:rsidRPr="005477E7" w:rsidTr="00BE3905">
              <w:trPr>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60"/>
                <w:tblCellSpacing w:w="0" w:type="dxa"/>
                <w:jc w:val="center"/>
              </w:trPr>
              <w:tc>
                <w:tcPr>
                  <w:tcW w:w="360"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Product Data</w:t>
                  </w:r>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5715"/>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lastRenderedPageBreak/>
                    <w:t> </w:t>
                  </w:r>
                </w:p>
              </w:tc>
              <w:tc>
                <w:tcPr>
                  <w:tcW w:w="12733" w:type="dxa"/>
                  <w:vAlign w:val="center"/>
                  <w:hideMark/>
                </w:tcPr>
                <w:tbl>
                  <w:tblPr>
                    <w:tblW w:w="0" w:type="dxa"/>
                    <w:jc w:val="center"/>
                    <w:tblCellSpacing w:w="0" w:type="dxa"/>
                    <w:tblCellMar>
                      <w:left w:w="0" w:type="dxa"/>
                      <w:right w:w="0" w:type="dxa"/>
                    </w:tblCellMar>
                    <w:tblLook w:val="04A0"/>
                  </w:tblPr>
                  <w:tblGrid>
                    <w:gridCol w:w="3315"/>
                    <w:gridCol w:w="150"/>
                    <w:gridCol w:w="6570"/>
                  </w:tblGrid>
                  <w:tr w:rsidR="00F06141" w:rsidRPr="005477E7" w:rsidTr="00BE3905">
                    <w:trPr>
                      <w:tblCellSpacing w:w="0" w:type="dxa"/>
                      <w:jc w:val="center"/>
                    </w:trPr>
                    <w:tc>
                      <w:tcPr>
                        <w:tcW w:w="3315"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Type</w:t>
                        </w:r>
                      </w:p>
                    </w:tc>
                    <w:tc>
                      <w:tcPr>
                        <w:tcW w:w="15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657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Silicon  Base </w:t>
                        </w: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b/>
                            <w:bCs/>
                            <w:sz w:val="24"/>
                            <w:szCs w:val="24"/>
                            <w:lang w:eastAsia="en-IN"/>
                          </w:rPr>
                        </w:pPr>
                        <w:r w:rsidRPr="005477E7">
                          <w:rPr>
                            <w:rFonts w:asciiTheme="majorHAnsi" w:eastAsia="Times New Roman" w:hAnsiTheme="majorHAnsi" w:cs="Times New Roman"/>
                            <w:b/>
                            <w:bCs/>
                            <w:sz w:val="24"/>
                            <w:szCs w:val="24"/>
                            <w:lang w:eastAsia="en-IN"/>
                          </w:rPr>
                          <w:t>Composition</w:t>
                        </w:r>
                      </w:p>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Insulation Properties</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Suitable Pigmented /Clear</w:t>
                        </w:r>
                      </w:p>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It </w:t>
                        </w:r>
                        <w:proofErr w:type="gramStart"/>
                        <w:r w:rsidRPr="005477E7">
                          <w:rPr>
                            <w:rFonts w:asciiTheme="majorHAnsi" w:eastAsia="Times New Roman" w:hAnsiTheme="majorHAnsi" w:cs="Times New Roman"/>
                            <w:sz w:val="24"/>
                            <w:szCs w:val="24"/>
                            <w:lang w:eastAsia="en-IN"/>
                          </w:rPr>
                          <w:t xml:space="preserve">Has  </w:t>
                        </w:r>
                        <w:proofErr w:type="spellStart"/>
                        <w:r w:rsidRPr="005477E7">
                          <w:rPr>
                            <w:rFonts w:asciiTheme="majorHAnsi" w:eastAsia="Times New Roman" w:hAnsiTheme="majorHAnsi" w:cs="Times New Roman"/>
                            <w:sz w:val="24"/>
                            <w:szCs w:val="24"/>
                            <w:lang w:eastAsia="en-IN"/>
                          </w:rPr>
                          <w:t>Upto</w:t>
                        </w:r>
                        <w:proofErr w:type="spellEnd"/>
                        <w:proofErr w:type="gramEnd"/>
                        <w:r w:rsidRPr="005477E7">
                          <w:rPr>
                            <w:rFonts w:asciiTheme="majorHAnsi" w:eastAsia="Times New Roman" w:hAnsiTheme="majorHAnsi" w:cs="Times New Roman"/>
                            <w:sz w:val="24"/>
                            <w:szCs w:val="24"/>
                            <w:lang w:eastAsia="en-IN"/>
                          </w:rPr>
                          <w:t xml:space="preserve">  1000  Amps   Insulation On Continuous  Current .</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Mixing Ratio</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N/A</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Pot Life</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 6 -8 Hours</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Application</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Brush, Rollers, Airless Or Conventional Spray Or  Dip</w:t>
                        </w:r>
                      </w:p>
                    </w:tc>
                  </w:tr>
                  <w:tr w:rsidR="00F06141" w:rsidRPr="005477E7" w:rsidTr="00BE3905">
                    <w:trPr>
                      <w:tblCellSpacing w:w="0" w:type="dxa"/>
                      <w:jc w:val="center"/>
                    </w:trPr>
                    <w:tc>
                      <w:tcPr>
                        <w:tcW w:w="0" w:type="auto"/>
                        <w:vAlign w:val="center"/>
                        <w:hideMark/>
                      </w:tcPr>
                      <w:p w:rsidR="00F06141" w:rsidRPr="005477E7" w:rsidRDefault="00F06141" w:rsidP="00BE3905">
                        <w:pPr>
                          <w:spacing w:after="0" w:line="240" w:lineRule="auto"/>
                          <w:rPr>
                            <w:rFonts w:asciiTheme="majorHAnsi" w:eastAsia="Times New Roman" w:hAnsiTheme="majorHAnsi" w:cs="Times New Roman"/>
                            <w:b/>
                            <w:bCs/>
                            <w:sz w:val="24"/>
                            <w:szCs w:val="24"/>
                            <w:lang w:eastAsia="en-IN"/>
                          </w:rPr>
                        </w:pPr>
                      </w:p>
                      <w:p w:rsidR="00F06141" w:rsidRPr="005477E7" w:rsidRDefault="005477E7" w:rsidP="00BE3905">
                        <w:pPr>
                          <w:spacing w:after="0" w:line="240" w:lineRule="auto"/>
                          <w:rPr>
                            <w:rFonts w:asciiTheme="majorHAnsi" w:eastAsia="Times New Roman" w:hAnsiTheme="majorHAnsi" w:cs="Times New Roman"/>
                            <w:b/>
                            <w:bCs/>
                            <w:sz w:val="24"/>
                            <w:szCs w:val="24"/>
                            <w:lang w:eastAsia="en-IN"/>
                          </w:rPr>
                        </w:pPr>
                        <w:r w:rsidRPr="005477E7">
                          <w:rPr>
                            <w:rFonts w:asciiTheme="majorHAnsi" w:eastAsia="Times New Roman" w:hAnsiTheme="majorHAnsi" w:cs="Times New Roman"/>
                            <w:b/>
                            <w:bCs/>
                            <w:sz w:val="24"/>
                            <w:szCs w:val="24"/>
                            <w:lang w:eastAsia="en-IN"/>
                          </w:rPr>
                          <w:t xml:space="preserve">Recommended </w:t>
                        </w:r>
                        <w:proofErr w:type="spellStart"/>
                        <w:r w:rsidRPr="005477E7">
                          <w:rPr>
                            <w:rFonts w:asciiTheme="majorHAnsi" w:eastAsia="Times New Roman" w:hAnsiTheme="majorHAnsi" w:cs="Times New Roman"/>
                            <w:b/>
                            <w:bCs/>
                            <w:sz w:val="24"/>
                            <w:szCs w:val="24"/>
                            <w:lang w:eastAsia="en-IN"/>
                          </w:rPr>
                          <w:t>Dft</w:t>
                        </w:r>
                        <w:proofErr w:type="spellEnd"/>
                        <w:r w:rsidRPr="005477E7">
                          <w:rPr>
                            <w:rFonts w:asciiTheme="majorHAnsi" w:eastAsia="Times New Roman" w:hAnsiTheme="majorHAnsi" w:cs="Times New Roman"/>
                            <w:b/>
                            <w:bCs/>
                            <w:sz w:val="24"/>
                            <w:szCs w:val="24"/>
                            <w:lang w:eastAsia="en-IN"/>
                          </w:rPr>
                          <w:t xml:space="preserve"> Per Coat </w:t>
                        </w:r>
                      </w:p>
                      <w:p w:rsidR="00F06141" w:rsidRPr="005477E7" w:rsidRDefault="00F06141" w:rsidP="00BE3905">
                        <w:pPr>
                          <w:spacing w:after="0" w:line="240" w:lineRule="auto"/>
                          <w:rPr>
                            <w:rFonts w:asciiTheme="majorHAnsi" w:eastAsia="Times New Roman" w:hAnsiTheme="majorHAnsi" w:cs="Times New Roman"/>
                            <w:b/>
                            <w:bCs/>
                            <w:sz w:val="24"/>
                            <w:szCs w:val="24"/>
                            <w:lang w:eastAsia="en-IN"/>
                          </w:rPr>
                        </w:pPr>
                      </w:p>
                      <w:p w:rsidR="00F06141" w:rsidRPr="005477E7" w:rsidRDefault="005477E7" w:rsidP="00BE3905">
                        <w:pPr>
                          <w:spacing w:after="0" w:line="240" w:lineRule="auto"/>
                          <w:rPr>
                            <w:rFonts w:asciiTheme="majorHAnsi" w:eastAsia="Times New Roman" w:hAnsiTheme="majorHAnsi" w:cs="Times New Roman"/>
                            <w:b/>
                            <w:bCs/>
                            <w:sz w:val="24"/>
                            <w:szCs w:val="24"/>
                            <w:lang w:eastAsia="en-IN"/>
                          </w:rPr>
                        </w:pPr>
                        <w:r w:rsidRPr="005477E7">
                          <w:rPr>
                            <w:rFonts w:asciiTheme="majorHAnsi" w:eastAsia="Times New Roman" w:hAnsiTheme="majorHAnsi" w:cs="Times New Roman"/>
                            <w:b/>
                            <w:bCs/>
                            <w:sz w:val="24"/>
                            <w:szCs w:val="24"/>
                            <w:lang w:eastAsia="en-IN"/>
                          </w:rPr>
                          <w:t>Heat  Resistance</w:t>
                        </w: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 </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100-125  Microns </w:t>
                        </w: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It  Can  Stand  </w:t>
                        </w:r>
                        <w:proofErr w:type="spellStart"/>
                        <w:r w:rsidRPr="005477E7">
                          <w:rPr>
                            <w:rFonts w:asciiTheme="majorHAnsi" w:eastAsia="Times New Roman" w:hAnsiTheme="majorHAnsi" w:cs="Times New Roman"/>
                            <w:sz w:val="24"/>
                            <w:szCs w:val="24"/>
                            <w:lang w:eastAsia="en-IN"/>
                          </w:rPr>
                          <w:t>Upto</w:t>
                        </w:r>
                        <w:proofErr w:type="spellEnd"/>
                        <w:r w:rsidRPr="005477E7">
                          <w:rPr>
                            <w:rFonts w:asciiTheme="majorHAnsi" w:eastAsia="Times New Roman" w:hAnsiTheme="majorHAnsi" w:cs="Times New Roman"/>
                            <w:sz w:val="24"/>
                            <w:szCs w:val="24"/>
                            <w:lang w:eastAsia="en-IN"/>
                          </w:rPr>
                          <w:t xml:space="preserve">  650--750°C</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 xml:space="preserve">Corresponding </w:t>
                        </w:r>
                        <w:proofErr w:type="spellStart"/>
                        <w:r w:rsidRPr="005477E7">
                          <w:rPr>
                            <w:rFonts w:asciiTheme="majorHAnsi" w:eastAsia="Times New Roman" w:hAnsiTheme="majorHAnsi" w:cs="Times New Roman"/>
                            <w:b/>
                            <w:bCs/>
                            <w:sz w:val="24"/>
                            <w:szCs w:val="24"/>
                            <w:lang w:eastAsia="en-IN"/>
                          </w:rPr>
                          <w:t>Wft</w:t>
                        </w:r>
                        <w:proofErr w:type="spellEnd"/>
                        <w:r w:rsidRPr="005477E7">
                          <w:rPr>
                            <w:rFonts w:asciiTheme="majorHAnsi" w:eastAsia="Times New Roman" w:hAnsiTheme="majorHAnsi" w:cs="Times New Roman"/>
                            <w:b/>
                            <w:bCs/>
                            <w:sz w:val="24"/>
                            <w:szCs w:val="24"/>
                            <w:lang w:eastAsia="en-IN"/>
                          </w:rPr>
                          <w:t xml:space="preserve"> Per  Coat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161-185 Microns </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Theoretical Spreading Rate</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4-6sq.Mtr/Kg/Lit</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Drying Time</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Touch  10 Minute., Handle  3-4  Hrs. Hard - Over Night</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Curing /Testing Time</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6-7 Days</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Over Coating Interval</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Min-  2hr / Max - 5 Days</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Flash Point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Above 22°C</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Colour</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As Per Amex / </w:t>
                        </w:r>
                        <w:proofErr w:type="spellStart"/>
                        <w:r w:rsidRPr="005477E7">
                          <w:rPr>
                            <w:rFonts w:asciiTheme="majorHAnsi" w:eastAsia="Times New Roman" w:hAnsiTheme="majorHAnsi" w:cs="Times New Roman"/>
                            <w:sz w:val="24"/>
                            <w:szCs w:val="24"/>
                            <w:lang w:eastAsia="en-IN"/>
                          </w:rPr>
                          <w:t>Ral</w:t>
                        </w:r>
                        <w:proofErr w:type="spellEnd"/>
                        <w:r w:rsidRPr="005477E7">
                          <w:rPr>
                            <w:rFonts w:asciiTheme="majorHAnsi" w:eastAsia="Times New Roman" w:hAnsiTheme="majorHAnsi" w:cs="Times New Roman"/>
                            <w:sz w:val="24"/>
                            <w:szCs w:val="24"/>
                            <w:lang w:eastAsia="en-IN"/>
                          </w:rPr>
                          <w:t xml:space="preserve"> Shade Card/Clear </w:t>
                        </w: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Solubility</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Soluble In High Boiled Aromatic Solvent For  Exterior </w:t>
                        </w:r>
                      </w:p>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   </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Specific Gravity At 25°C</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1.27</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Softening Point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N/A </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Solid Contents</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65% To 75%</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Hardness Test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After 72 Hrs</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proofErr w:type="spellStart"/>
                        <w:r w:rsidRPr="005477E7">
                          <w:rPr>
                            <w:rFonts w:asciiTheme="majorHAnsi" w:eastAsia="Times New Roman" w:hAnsiTheme="majorHAnsi" w:cs="Times New Roman"/>
                            <w:b/>
                            <w:bCs/>
                            <w:sz w:val="24"/>
                            <w:szCs w:val="24"/>
                            <w:lang w:eastAsia="en-IN"/>
                          </w:rPr>
                          <w:t>Distensibility</w:t>
                        </w:r>
                        <w:proofErr w:type="spellEnd"/>
                        <w:r w:rsidRPr="005477E7">
                          <w:rPr>
                            <w:rFonts w:asciiTheme="majorHAnsi" w:eastAsia="Times New Roman" w:hAnsiTheme="majorHAnsi" w:cs="Times New Roman"/>
                            <w:b/>
                            <w:bCs/>
                            <w:sz w:val="24"/>
                            <w:szCs w:val="24"/>
                            <w:lang w:eastAsia="en-IN"/>
                          </w:rPr>
                          <w:t xml:space="preserve"> (</w:t>
                        </w:r>
                        <w:proofErr w:type="spellStart"/>
                        <w:r w:rsidRPr="005477E7">
                          <w:rPr>
                            <w:rFonts w:asciiTheme="majorHAnsi" w:eastAsia="Times New Roman" w:hAnsiTheme="majorHAnsi" w:cs="Times New Roman"/>
                            <w:b/>
                            <w:bCs/>
                            <w:sz w:val="24"/>
                            <w:szCs w:val="24"/>
                            <w:lang w:eastAsia="en-IN"/>
                          </w:rPr>
                          <w:t>Ericlisem</w:t>
                        </w:r>
                        <w:proofErr w:type="spellEnd"/>
                        <w:r w:rsidRPr="005477E7">
                          <w:rPr>
                            <w:rFonts w:asciiTheme="majorHAnsi" w:eastAsia="Times New Roman" w:hAnsiTheme="majorHAnsi" w:cs="Times New Roman"/>
                            <w:b/>
                            <w:bCs/>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8 M.M.</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Freezing Point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-12°C</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Effect On Skin</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Nil</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Packing</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25 Kg/20lit</w:t>
                        </w:r>
                      </w:p>
                    </w:tc>
                  </w:tr>
                  <w:tr w:rsidR="00F06141" w:rsidRPr="005477E7" w:rsidTr="00BE3905">
                    <w:trPr>
                      <w:tblCellSpacing w:w="0" w:type="dxa"/>
                      <w:jc w:val="center"/>
                    </w:trPr>
                    <w:tc>
                      <w:tcPr>
                        <w:tcW w:w="0" w:type="auto"/>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0" w:type="auto"/>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0" w:type="auto"/>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Finish</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 Semi Glossy/Matt</w:t>
                        </w:r>
                      </w:p>
                    </w:tc>
                  </w:tr>
                </w:tbl>
                <w:p w:rsidR="00F06141" w:rsidRPr="005477E7" w:rsidRDefault="00F06141" w:rsidP="00BE3905">
                  <w:pPr>
                    <w:spacing w:after="0"/>
                    <w:jc w:val="center"/>
                    <w:rPr>
                      <w:rFonts w:asciiTheme="majorHAnsi" w:hAnsiTheme="majorHAnsi" w:cs="Times New Roman"/>
                    </w:rPr>
                  </w:pP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60"/>
                <w:tblCellSpacing w:w="0" w:type="dxa"/>
                <w:jc w:val="center"/>
              </w:trPr>
              <w:tc>
                <w:tcPr>
                  <w:tcW w:w="360"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lastRenderedPageBreak/>
                    <w:t> </w:t>
                  </w:r>
                </w:p>
              </w:tc>
              <w:tc>
                <w:tcPr>
                  <w:tcW w:w="12733"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Storage Life</w:t>
                  </w:r>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465"/>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proofErr w:type="spellStart"/>
                  <w:r w:rsidRPr="005477E7">
                    <w:rPr>
                      <w:rFonts w:asciiTheme="majorHAnsi" w:eastAsia="Times New Roman" w:hAnsiTheme="majorHAnsi" w:cs="Times New Roman"/>
                      <w:sz w:val="24"/>
                      <w:szCs w:val="24"/>
                      <w:lang w:eastAsia="en-IN"/>
                    </w:rPr>
                    <w:t>Upto</w:t>
                  </w:r>
                  <w:proofErr w:type="spellEnd"/>
                  <w:r w:rsidRPr="005477E7">
                    <w:rPr>
                      <w:rFonts w:asciiTheme="majorHAnsi" w:eastAsia="Times New Roman" w:hAnsiTheme="majorHAnsi" w:cs="Times New Roman"/>
                      <w:sz w:val="24"/>
                      <w:szCs w:val="24"/>
                      <w:lang w:eastAsia="en-IN"/>
                    </w:rPr>
                    <w:t xml:space="preserve"> 12 Months As Long As The Sealed Containers Are Kept Under Cover In A Dry Place Under Normal </w:t>
                  </w:r>
                  <w:proofErr w:type="spellStart"/>
                  <w:r w:rsidRPr="005477E7">
                    <w:rPr>
                      <w:rFonts w:asciiTheme="majorHAnsi" w:eastAsia="Times New Roman" w:hAnsiTheme="majorHAnsi" w:cs="Times New Roman"/>
                      <w:sz w:val="24"/>
                      <w:szCs w:val="24"/>
                      <w:lang w:eastAsia="en-IN"/>
                    </w:rPr>
                    <w:t>Temprature</w:t>
                  </w:r>
                  <w:proofErr w:type="spellEnd"/>
                  <w:r w:rsidRPr="005477E7">
                    <w:rPr>
                      <w:rFonts w:asciiTheme="majorHAnsi" w:eastAsia="Times New Roman" w:hAnsiTheme="majorHAnsi" w:cs="Times New Roman"/>
                      <w:sz w:val="24"/>
                      <w:szCs w:val="24"/>
                      <w:lang w:eastAsia="en-IN"/>
                    </w:rPr>
                    <w:t xml:space="preserve"> Conditions</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15"/>
                <w:tblCellSpacing w:w="0" w:type="dxa"/>
                <w:jc w:val="center"/>
              </w:trPr>
              <w:tc>
                <w:tcPr>
                  <w:tcW w:w="360"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Uses</w:t>
                  </w:r>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5477E7" w:rsidP="00BE3905">
                  <w:pPr>
                    <w:shd w:val="clear" w:color="auto" w:fill="FFFFFF"/>
                    <w:spacing w:after="0" w:line="15" w:lineRule="atLeast"/>
                    <w:rPr>
                      <w:rFonts w:asciiTheme="majorHAnsi" w:eastAsia="Times New Roman" w:hAnsiTheme="majorHAnsi" w:cs="Arial"/>
                      <w:color w:val="000000"/>
                      <w:sz w:val="24"/>
                      <w:szCs w:val="24"/>
                      <w:lang w:eastAsia="en-IN"/>
                    </w:rPr>
                  </w:pPr>
                  <w:proofErr w:type="spellStart"/>
                  <w:r w:rsidRPr="005477E7">
                    <w:rPr>
                      <w:rFonts w:asciiTheme="majorHAnsi" w:eastAsia="Times New Roman" w:hAnsiTheme="majorHAnsi" w:cs="Arial"/>
                      <w:color w:val="000000"/>
                      <w:sz w:val="24"/>
                      <w:szCs w:val="24"/>
                      <w:lang w:eastAsia="en-IN"/>
                    </w:rPr>
                    <w:t>Ameetuff</w:t>
                  </w:r>
                  <w:proofErr w:type="spellEnd"/>
                  <w:r w:rsidRPr="005477E7">
                    <w:rPr>
                      <w:rFonts w:asciiTheme="majorHAnsi" w:eastAsia="Times New Roman" w:hAnsiTheme="majorHAnsi" w:cs="Arial"/>
                      <w:color w:val="000000"/>
                      <w:sz w:val="24"/>
                      <w:szCs w:val="24"/>
                      <w:lang w:eastAsia="en-IN"/>
                    </w:rPr>
                    <w:t xml:space="preserve">    </w:t>
                  </w:r>
                  <w:proofErr w:type="spellStart"/>
                  <w:r w:rsidRPr="005477E7">
                    <w:rPr>
                      <w:rFonts w:asciiTheme="majorHAnsi" w:eastAsia="Times New Roman" w:hAnsiTheme="majorHAnsi" w:cs="Arial"/>
                      <w:color w:val="000000"/>
                      <w:sz w:val="24"/>
                      <w:szCs w:val="24"/>
                      <w:lang w:eastAsia="en-IN"/>
                    </w:rPr>
                    <w:t>Spl</w:t>
                  </w:r>
                  <w:proofErr w:type="spellEnd"/>
                  <w:r w:rsidRPr="005477E7">
                    <w:rPr>
                      <w:rFonts w:asciiTheme="majorHAnsi" w:eastAsia="Times New Roman" w:hAnsiTheme="majorHAnsi" w:cs="Arial"/>
                      <w:color w:val="000000"/>
                      <w:sz w:val="24"/>
                      <w:szCs w:val="24"/>
                      <w:lang w:eastAsia="en-IN"/>
                    </w:rPr>
                    <w:t xml:space="preserve"> System </w:t>
                  </w:r>
                  <w:r w:rsidRPr="005477E7">
                    <w:rPr>
                      <w:rFonts w:asciiTheme="majorHAnsi" w:eastAsia="Times New Roman" w:hAnsiTheme="majorHAnsi" w:cs="Arial"/>
                      <w:b/>
                      <w:bCs/>
                      <w:color w:val="000000"/>
                      <w:sz w:val="24"/>
                      <w:szCs w:val="24"/>
                      <w:lang w:eastAsia="en-IN"/>
                    </w:rPr>
                    <w:t xml:space="preserve"> ,</w:t>
                  </w:r>
                  <w:r w:rsidRPr="005477E7">
                    <w:rPr>
                      <w:rFonts w:asciiTheme="majorHAnsi" w:eastAsia="Times New Roman" w:hAnsiTheme="majorHAnsi" w:cs="Arial"/>
                      <w:i/>
                      <w:iCs/>
                      <w:color w:val="000000"/>
                      <w:sz w:val="24"/>
                      <w:szCs w:val="24"/>
                      <w:lang w:eastAsia="en-IN"/>
                    </w:rPr>
                    <w:t>Fire Retardant Coating </w:t>
                  </w:r>
                  <w:r w:rsidRPr="005477E7">
                    <w:rPr>
                      <w:rFonts w:asciiTheme="majorHAnsi" w:eastAsia="Times New Roman" w:hAnsiTheme="majorHAnsi" w:cs="Arial"/>
                      <w:color w:val="000000"/>
                      <w:sz w:val="24"/>
                      <w:szCs w:val="24"/>
                      <w:lang w:eastAsia="en-IN"/>
                    </w:rPr>
                    <w:t xml:space="preserve">May Be Used In Hospitals,  Factories , Petrol  Pumps  , Refineries  , Power  Stations  , Safe  Rooms  , Offices  Day Care Centres, Fireworks Booths Etc </w:t>
                  </w:r>
                </w:p>
                <w:p w:rsidR="00790682" w:rsidRPr="005477E7" w:rsidRDefault="00790682" w:rsidP="00BE3905">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BE3905">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BE3905">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45"/>
                <w:tblCellSpacing w:w="0" w:type="dxa"/>
                <w:jc w:val="center"/>
              </w:trPr>
              <w:tc>
                <w:tcPr>
                  <w:tcW w:w="360"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Resistance Guide</w:t>
                  </w:r>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2265"/>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tbl>
                  <w:tblPr>
                    <w:tblW w:w="7065" w:type="dxa"/>
                    <w:jc w:val="center"/>
                    <w:tblCellSpacing w:w="0" w:type="dxa"/>
                    <w:tblCellMar>
                      <w:left w:w="0" w:type="dxa"/>
                      <w:right w:w="0" w:type="dxa"/>
                    </w:tblCellMar>
                    <w:tblLook w:val="04A0"/>
                  </w:tblPr>
                  <w:tblGrid>
                    <w:gridCol w:w="1630"/>
                    <w:gridCol w:w="1801"/>
                    <w:gridCol w:w="3634"/>
                  </w:tblGrid>
                  <w:tr w:rsidR="00F06141" w:rsidRPr="005477E7" w:rsidTr="00BE3905">
                    <w:trPr>
                      <w:trHeight w:val="390"/>
                      <w:tblCellSpacing w:w="0" w:type="dxa"/>
                      <w:jc w:val="center"/>
                    </w:trPr>
                    <w:tc>
                      <w:tcPr>
                        <w:tcW w:w="0" w:type="auto"/>
                        <w:gridSpan w:val="3"/>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 xml:space="preserve">Fire   </w:t>
                        </w:r>
                        <w:proofErr w:type="spellStart"/>
                        <w:r w:rsidRPr="005477E7">
                          <w:rPr>
                            <w:rFonts w:asciiTheme="majorHAnsi" w:eastAsia="Times New Roman" w:hAnsiTheme="majorHAnsi" w:cs="Times New Roman"/>
                            <w:b/>
                            <w:bCs/>
                            <w:sz w:val="24"/>
                            <w:szCs w:val="24"/>
                            <w:lang w:eastAsia="en-IN"/>
                          </w:rPr>
                          <w:t>Retardence</w:t>
                        </w:r>
                        <w:proofErr w:type="spellEnd"/>
                        <w:r w:rsidRPr="005477E7">
                          <w:rPr>
                            <w:rFonts w:asciiTheme="majorHAnsi" w:eastAsia="Times New Roman" w:hAnsiTheme="majorHAnsi" w:cs="Times New Roman"/>
                            <w:b/>
                            <w:bCs/>
                            <w:sz w:val="24"/>
                            <w:szCs w:val="24"/>
                            <w:lang w:eastAsia="en-IN"/>
                          </w:rPr>
                          <w:t xml:space="preserve">   Is  The  Main  Property   Along      With ----Chemical Resistance</w:t>
                        </w:r>
                      </w:p>
                    </w:tc>
                  </w:tr>
                  <w:tr w:rsidR="00F06141" w:rsidRPr="005477E7" w:rsidTr="00BE3905">
                    <w:trPr>
                      <w:trHeight w:val="300"/>
                      <w:tblCellSpacing w:w="0" w:type="dxa"/>
                      <w:jc w:val="center"/>
                    </w:trPr>
                    <w:tc>
                      <w:tcPr>
                        <w:tcW w:w="1514"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Exposures</w:t>
                        </w:r>
                      </w:p>
                    </w:tc>
                    <w:tc>
                      <w:tcPr>
                        <w:tcW w:w="1842"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Splash And Spillage</w:t>
                        </w:r>
                      </w:p>
                    </w:tc>
                    <w:tc>
                      <w:tcPr>
                        <w:tcW w:w="3709"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Mild Fumes/Outdoor Resistance</w:t>
                        </w:r>
                      </w:p>
                    </w:tc>
                  </w:tr>
                  <w:tr w:rsidR="00F06141" w:rsidRPr="005477E7" w:rsidTr="00BE3905">
                    <w:trPr>
                      <w:tblCellSpacing w:w="0" w:type="dxa"/>
                      <w:jc w:val="center"/>
                    </w:trPr>
                    <w:tc>
                      <w:tcPr>
                        <w:tcW w:w="1514"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Acids</w:t>
                        </w:r>
                      </w:p>
                    </w:tc>
                    <w:tc>
                      <w:tcPr>
                        <w:tcW w:w="1842"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Fair</w:t>
                        </w:r>
                      </w:p>
                    </w:tc>
                    <w:tc>
                      <w:tcPr>
                        <w:tcW w:w="3709"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Good</w:t>
                        </w:r>
                      </w:p>
                    </w:tc>
                  </w:tr>
                  <w:tr w:rsidR="00F06141" w:rsidRPr="005477E7" w:rsidTr="00BE3905">
                    <w:trPr>
                      <w:tblCellSpacing w:w="0" w:type="dxa"/>
                      <w:jc w:val="center"/>
                    </w:trPr>
                    <w:tc>
                      <w:tcPr>
                        <w:tcW w:w="1514"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Alkalis</w:t>
                        </w:r>
                      </w:p>
                    </w:tc>
                    <w:tc>
                      <w:tcPr>
                        <w:tcW w:w="1842"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Fair</w:t>
                        </w:r>
                      </w:p>
                    </w:tc>
                    <w:tc>
                      <w:tcPr>
                        <w:tcW w:w="3709"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Good</w:t>
                        </w:r>
                      </w:p>
                    </w:tc>
                  </w:tr>
                  <w:tr w:rsidR="00F06141" w:rsidRPr="005477E7" w:rsidTr="00BE3905">
                    <w:trPr>
                      <w:tblCellSpacing w:w="0" w:type="dxa"/>
                      <w:jc w:val="center"/>
                    </w:trPr>
                    <w:tc>
                      <w:tcPr>
                        <w:tcW w:w="1514"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Solvents</w:t>
                        </w:r>
                      </w:p>
                    </w:tc>
                    <w:tc>
                      <w:tcPr>
                        <w:tcW w:w="1842"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Fair</w:t>
                        </w:r>
                      </w:p>
                    </w:tc>
                    <w:tc>
                      <w:tcPr>
                        <w:tcW w:w="3709"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Good</w:t>
                        </w:r>
                      </w:p>
                    </w:tc>
                  </w:tr>
                  <w:tr w:rsidR="00F06141" w:rsidRPr="005477E7" w:rsidTr="00BE3905">
                    <w:trPr>
                      <w:tblCellSpacing w:w="0" w:type="dxa"/>
                      <w:jc w:val="center"/>
                    </w:trPr>
                    <w:tc>
                      <w:tcPr>
                        <w:tcW w:w="1514"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Salt</w:t>
                        </w:r>
                      </w:p>
                    </w:tc>
                    <w:tc>
                      <w:tcPr>
                        <w:tcW w:w="1842"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Fair</w:t>
                        </w:r>
                      </w:p>
                    </w:tc>
                    <w:tc>
                      <w:tcPr>
                        <w:tcW w:w="3709"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Good</w:t>
                        </w:r>
                      </w:p>
                    </w:tc>
                  </w:tr>
                  <w:tr w:rsidR="00F06141" w:rsidRPr="005477E7" w:rsidTr="00BE3905">
                    <w:trPr>
                      <w:tblCellSpacing w:w="0" w:type="dxa"/>
                      <w:jc w:val="center"/>
                    </w:trPr>
                    <w:tc>
                      <w:tcPr>
                        <w:tcW w:w="1514"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Water</w:t>
                        </w:r>
                      </w:p>
                    </w:tc>
                    <w:tc>
                      <w:tcPr>
                        <w:tcW w:w="1842"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Fair</w:t>
                        </w:r>
                      </w:p>
                    </w:tc>
                    <w:tc>
                      <w:tcPr>
                        <w:tcW w:w="3709"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Good</w:t>
                        </w:r>
                      </w:p>
                    </w:tc>
                  </w:tr>
                </w:tbl>
                <w:p w:rsidR="00F06141" w:rsidRPr="005477E7" w:rsidRDefault="00F06141" w:rsidP="00BE3905">
                  <w:pPr>
                    <w:spacing w:after="0"/>
                    <w:jc w:val="center"/>
                    <w:rPr>
                      <w:rFonts w:asciiTheme="majorHAnsi" w:hAnsiTheme="majorHAnsi" w:cs="Times New Roman"/>
                    </w:rPr>
                  </w:pP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60"/>
                <w:tblCellSpacing w:w="0" w:type="dxa"/>
                <w:jc w:val="center"/>
              </w:trPr>
              <w:tc>
                <w:tcPr>
                  <w:tcW w:w="360"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proofErr w:type="spellStart"/>
                  <w:r w:rsidRPr="005477E7">
                    <w:rPr>
                      <w:rFonts w:asciiTheme="majorHAnsi" w:eastAsia="Times New Roman" w:hAnsiTheme="majorHAnsi" w:cs="Times New Roman"/>
                      <w:sz w:val="24"/>
                      <w:szCs w:val="24"/>
                      <w:lang w:eastAsia="en-IN"/>
                    </w:rPr>
                    <w:t>Ameetuff</w:t>
                  </w:r>
                  <w:proofErr w:type="spellEnd"/>
                  <w:r w:rsidRPr="005477E7">
                    <w:rPr>
                      <w:rFonts w:asciiTheme="majorHAnsi" w:eastAsia="Times New Roman" w:hAnsiTheme="majorHAnsi" w:cs="Times New Roman"/>
                      <w:sz w:val="24"/>
                      <w:szCs w:val="24"/>
                      <w:lang w:eastAsia="en-IN"/>
                    </w:rPr>
                    <w:t xml:space="preserve">  Fire  Products  Can  Be Seen  Ameetuff.Net  And  </w:t>
                  </w:r>
                  <w:proofErr w:type="spellStart"/>
                  <w:r w:rsidRPr="005477E7">
                    <w:rPr>
                      <w:rFonts w:asciiTheme="majorHAnsi" w:eastAsia="Times New Roman" w:hAnsiTheme="majorHAnsi" w:cs="Times New Roman"/>
                      <w:sz w:val="24"/>
                      <w:szCs w:val="24"/>
                      <w:lang w:eastAsia="en-IN"/>
                    </w:rPr>
                    <w:t>Ameetuff.In</w:t>
                  </w:r>
                  <w:proofErr w:type="spellEnd"/>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690"/>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F06141" w:rsidP="00BE3905">
                  <w:pPr>
                    <w:spacing w:before="100" w:beforeAutospacing="1" w:after="100" w:afterAutospacing="1" w:line="240" w:lineRule="auto"/>
                    <w:rPr>
                      <w:rFonts w:asciiTheme="majorHAnsi" w:eastAsia="Times New Roman" w:hAnsiTheme="majorHAnsi" w:cs="Times New Roman"/>
                      <w:sz w:val="24"/>
                      <w:szCs w:val="24"/>
                      <w:lang w:eastAsia="en-IN"/>
                    </w:rPr>
                  </w:pP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60"/>
                <w:tblCellSpacing w:w="0" w:type="dxa"/>
                <w:jc w:val="center"/>
              </w:trPr>
              <w:tc>
                <w:tcPr>
                  <w:tcW w:w="360"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proofErr w:type="spellStart"/>
                  <w:r w:rsidRPr="005477E7">
                    <w:rPr>
                      <w:rFonts w:asciiTheme="majorHAnsi" w:eastAsia="Times New Roman" w:hAnsiTheme="majorHAnsi" w:cs="Times New Roman"/>
                      <w:b/>
                      <w:bCs/>
                      <w:sz w:val="24"/>
                      <w:szCs w:val="24"/>
                      <w:lang w:eastAsia="en-IN"/>
                    </w:rPr>
                    <w:t>Weatherbility</w:t>
                  </w:r>
                  <w:proofErr w:type="spellEnd"/>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90"/>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Very Good In Combination </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15"/>
                <w:tblCellSpacing w:w="0" w:type="dxa"/>
                <w:jc w:val="center"/>
              </w:trPr>
              <w:tc>
                <w:tcPr>
                  <w:tcW w:w="360"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Flexibility</w:t>
                  </w:r>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45"/>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Very Good</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60"/>
                <w:tblCellSpacing w:w="0" w:type="dxa"/>
                <w:jc w:val="center"/>
              </w:trPr>
              <w:tc>
                <w:tcPr>
                  <w:tcW w:w="360"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Abrasion Resistance</w:t>
                  </w:r>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435"/>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lastRenderedPageBreak/>
                    <w:t> </w:t>
                  </w:r>
                </w:p>
              </w:tc>
              <w:tc>
                <w:tcPr>
                  <w:tcW w:w="12733"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Very Good</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15"/>
                <w:tblCellSpacing w:w="0" w:type="dxa"/>
                <w:jc w:val="center"/>
              </w:trPr>
              <w:tc>
                <w:tcPr>
                  <w:tcW w:w="360" w:type="dxa"/>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12733" w:type="dxa"/>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15"/>
                <w:tblCellSpacing w:w="0" w:type="dxa"/>
                <w:jc w:val="center"/>
              </w:trPr>
              <w:tc>
                <w:tcPr>
                  <w:tcW w:w="360" w:type="dxa"/>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12733" w:type="dxa"/>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0" w:type="auto"/>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r>
            <w:tr w:rsidR="00F06141" w:rsidRPr="005477E7" w:rsidTr="00BE3905">
              <w:trPr>
                <w:trHeight w:val="315"/>
                <w:tblCellSpacing w:w="0" w:type="dxa"/>
                <w:jc w:val="center"/>
              </w:trPr>
              <w:tc>
                <w:tcPr>
                  <w:tcW w:w="360" w:type="dxa"/>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12733" w:type="dxa"/>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0" w:type="auto"/>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r>
            <w:tr w:rsidR="00F06141" w:rsidRPr="005477E7" w:rsidTr="00BE3905">
              <w:trPr>
                <w:trHeight w:val="1860"/>
                <w:tblCellSpacing w:w="0" w:type="dxa"/>
                <w:jc w:val="center"/>
              </w:trPr>
              <w:tc>
                <w:tcPr>
                  <w:tcW w:w="360" w:type="dxa"/>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12733" w:type="dxa"/>
                  <w:vAlign w:val="center"/>
                  <w:hideMark/>
                </w:tcPr>
                <w:p w:rsidR="00F06141" w:rsidRPr="005477E7" w:rsidRDefault="00F06141" w:rsidP="00BE3905">
                  <w:pPr>
                    <w:spacing w:before="100" w:beforeAutospacing="1" w:after="100" w:afterAutospacing="1" w:line="240" w:lineRule="auto"/>
                    <w:rPr>
                      <w:rFonts w:asciiTheme="majorHAnsi" w:eastAsia="Times New Roman" w:hAnsiTheme="majorHAnsi" w:cs="Times New Roman"/>
                      <w:sz w:val="24"/>
                      <w:szCs w:val="24"/>
                      <w:lang w:eastAsia="en-IN"/>
                    </w:rPr>
                  </w:pP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30"/>
                <w:tblCellSpacing w:w="0" w:type="dxa"/>
                <w:jc w:val="center"/>
              </w:trPr>
              <w:tc>
                <w:tcPr>
                  <w:tcW w:w="360" w:type="dxa"/>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12733"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Application</w:t>
                  </w:r>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2550"/>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5477E7" w:rsidP="00BE3905">
                  <w:pPr>
                    <w:spacing w:before="100" w:beforeAutospacing="1" w:after="100" w:afterAutospacing="1"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Stir The Base Thoroughly </w:t>
                  </w:r>
                  <w:proofErr w:type="gramStart"/>
                  <w:r w:rsidRPr="005477E7">
                    <w:rPr>
                      <w:rFonts w:asciiTheme="majorHAnsi" w:eastAsia="Times New Roman" w:hAnsiTheme="majorHAnsi" w:cs="Times New Roman"/>
                      <w:sz w:val="24"/>
                      <w:szCs w:val="24"/>
                      <w:lang w:eastAsia="en-IN"/>
                    </w:rPr>
                    <w:t>To</w:t>
                  </w:r>
                  <w:proofErr w:type="gramEnd"/>
                  <w:r w:rsidRPr="005477E7">
                    <w:rPr>
                      <w:rFonts w:asciiTheme="majorHAnsi" w:eastAsia="Times New Roman" w:hAnsiTheme="majorHAnsi" w:cs="Times New Roman"/>
                      <w:sz w:val="24"/>
                      <w:szCs w:val="24"/>
                      <w:lang w:eastAsia="en-IN"/>
                    </w:rPr>
                    <w:t xml:space="preserve"> Uniform Consistency. Let The Mixture Mature</w:t>
                  </w:r>
                  <w:proofErr w:type="gramStart"/>
                  <w:r w:rsidRPr="005477E7">
                    <w:rPr>
                      <w:rFonts w:asciiTheme="majorHAnsi" w:eastAsia="Times New Roman" w:hAnsiTheme="majorHAnsi" w:cs="Times New Roman"/>
                      <w:sz w:val="24"/>
                      <w:szCs w:val="24"/>
                      <w:lang w:eastAsia="en-IN"/>
                    </w:rPr>
                    <w:t>,.</w:t>
                  </w:r>
                  <w:proofErr w:type="gramEnd"/>
                  <w:r w:rsidRPr="005477E7">
                    <w:rPr>
                      <w:rFonts w:asciiTheme="majorHAnsi" w:eastAsia="Times New Roman" w:hAnsiTheme="majorHAnsi" w:cs="Times New Roman"/>
                      <w:sz w:val="24"/>
                      <w:szCs w:val="24"/>
                      <w:lang w:eastAsia="en-IN"/>
                    </w:rPr>
                    <w:t xml:space="preserve"> Stir It Again Before And During Application.</w:t>
                  </w:r>
                </w:p>
                <w:tbl>
                  <w:tblPr>
                    <w:tblW w:w="11250" w:type="dxa"/>
                    <w:jc w:val="center"/>
                    <w:tblCellSpacing w:w="0" w:type="dxa"/>
                    <w:tblCellMar>
                      <w:left w:w="0" w:type="dxa"/>
                      <w:right w:w="0" w:type="dxa"/>
                    </w:tblCellMar>
                    <w:tblLook w:val="04A0"/>
                  </w:tblPr>
                  <w:tblGrid>
                    <w:gridCol w:w="2242"/>
                    <w:gridCol w:w="128"/>
                    <w:gridCol w:w="8880"/>
                  </w:tblGrid>
                  <w:tr w:rsidR="00F06141" w:rsidRPr="005477E7" w:rsidTr="00BE3905">
                    <w:trPr>
                      <w:trHeight w:val="315"/>
                      <w:tblCellSpacing w:w="0" w:type="dxa"/>
                      <w:jc w:val="center"/>
                    </w:trPr>
                    <w:tc>
                      <w:tcPr>
                        <w:tcW w:w="2505"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Brush / Roller</w:t>
                        </w:r>
                      </w:p>
                    </w:tc>
                    <w:tc>
                      <w:tcPr>
                        <w:tcW w:w="15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867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Apply Without Thinning. </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Conventional Spray</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Depending On </w:t>
                        </w:r>
                        <w:proofErr w:type="gramStart"/>
                        <w:r w:rsidRPr="005477E7">
                          <w:rPr>
                            <w:rFonts w:asciiTheme="majorHAnsi" w:eastAsia="Times New Roman" w:hAnsiTheme="majorHAnsi" w:cs="Times New Roman"/>
                            <w:sz w:val="24"/>
                            <w:szCs w:val="24"/>
                            <w:lang w:eastAsia="en-IN"/>
                          </w:rPr>
                          <w:t>Conditions ,</w:t>
                        </w:r>
                        <w:proofErr w:type="gramEnd"/>
                        <w:r w:rsidRPr="005477E7">
                          <w:rPr>
                            <w:rFonts w:asciiTheme="majorHAnsi" w:eastAsia="Times New Roman" w:hAnsiTheme="majorHAnsi" w:cs="Times New Roman"/>
                            <w:sz w:val="24"/>
                            <w:szCs w:val="24"/>
                            <w:lang w:eastAsia="en-IN"/>
                          </w:rPr>
                          <w:t>. Use Any Standard Equipment At An Atomising Pressure Of 3.5 - 4.2 Kg/Cm2.</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Airless Spray</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Preferable Apply Without Thinning</w:t>
                        </w:r>
                        <w:proofErr w:type="gramStart"/>
                        <w:r w:rsidRPr="005477E7">
                          <w:rPr>
                            <w:rFonts w:asciiTheme="majorHAnsi" w:eastAsia="Times New Roman" w:hAnsiTheme="majorHAnsi" w:cs="Times New Roman"/>
                            <w:sz w:val="24"/>
                            <w:szCs w:val="24"/>
                            <w:lang w:eastAsia="en-IN"/>
                          </w:rPr>
                          <w:t>..</w:t>
                        </w:r>
                        <w:proofErr w:type="gramEnd"/>
                        <w:r w:rsidRPr="005477E7">
                          <w:rPr>
                            <w:rFonts w:asciiTheme="majorHAnsi" w:eastAsia="Times New Roman" w:hAnsiTheme="majorHAnsi" w:cs="Times New Roman"/>
                            <w:sz w:val="24"/>
                            <w:szCs w:val="24"/>
                            <w:lang w:eastAsia="en-IN"/>
                          </w:rPr>
                          <w:t xml:space="preserve"> Use Any Standard Equipment At An Atomising Pressure Of 3.5 - 4.2 Kg/Cm2</w:t>
                        </w:r>
                      </w:p>
                    </w:tc>
                  </w:tr>
                  <w:tr w:rsidR="00F06141" w:rsidRPr="005477E7" w:rsidTr="00BE3905">
                    <w:trPr>
                      <w:tblCellSpacing w:w="0" w:type="dxa"/>
                      <w:jc w:val="center"/>
                    </w:trPr>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Tip Size</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0.33 - 0.38 Mm, Tip Pressure - 110 - 140 Kg/Cm2</w:t>
                        </w:r>
                      </w:p>
                    </w:tc>
                  </w:tr>
                </w:tbl>
                <w:p w:rsidR="00F06141" w:rsidRPr="005477E7" w:rsidRDefault="00F06141" w:rsidP="00BE3905">
                  <w:pPr>
                    <w:spacing w:after="0"/>
                    <w:jc w:val="center"/>
                    <w:rPr>
                      <w:rFonts w:asciiTheme="majorHAnsi" w:hAnsiTheme="majorHAnsi" w:cs="Times New Roman"/>
                    </w:rPr>
                  </w:pP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15"/>
                <w:tblCellSpacing w:w="0" w:type="dxa"/>
                <w:jc w:val="center"/>
              </w:trPr>
              <w:tc>
                <w:tcPr>
                  <w:tcW w:w="360"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 </w:t>
                  </w:r>
                  <w:proofErr w:type="spellStart"/>
                  <w:r w:rsidRPr="005477E7">
                    <w:rPr>
                      <w:rFonts w:asciiTheme="majorHAnsi" w:eastAsia="Times New Roman" w:hAnsiTheme="majorHAnsi" w:cs="Times New Roman"/>
                      <w:sz w:val="24"/>
                      <w:szCs w:val="24"/>
                      <w:lang w:eastAsia="en-IN"/>
                    </w:rPr>
                    <w:t>Ameetuff</w:t>
                  </w:r>
                  <w:proofErr w:type="spellEnd"/>
                  <w:r w:rsidRPr="005477E7">
                    <w:rPr>
                      <w:rFonts w:asciiTheme="majorHAnsi" w:eastAsia="Times New Roman" w:hAnsiTheme="majorHAnsi" w:cs="Times New Roman"/>
                      <w:sz w:val="24"/>
                      <w:szCs w:val="24"/>
                      <w:lang w:eastAsia="en-IN"/>
                    </w:rPr>
                    <w:t xml:space="preserve">  Fire  Products  Can  Be Seen  Ameetuff.Net And  </w:t>
                  </w:r>
                  <w:proofErr w:type="spellStart"/>
                  <w:r w:rsidRPr="005477E7">
                    <w:rPr>
                      <w:rFonts w:asciiTheme="majorHAnsi" w:eastAsia="Times New Roman" w:hAnsiTheme="majorHAnsi" w:cs="Times New Roman"/>
                      <w:sz w:val="24"/>
                      <w:szCs w:val="24"/>
                      <w:lang w:eastAsia="en-IN"/>
                    </w:rPr>
                    <w:t>Ameetuff.In</w:t>
                  </w:r>
                  <w:proofErr w:type="spellEnd"/>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1755"/>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tc>
              <w:tc>
                <w:tcPr>
                  <w:tcW w:w="12733" w:type="dxa"/>
                  <w:vAlign w:val="center"/>
                  <w:hideMark/>
                </w:tcPr>
                <w:p w:rsidR="00F06141" w:rsidRPr="005477E7" w:rsidRDefault="00F06141" w:rsidP="00BE3905">
                  <w:pPr>
                    <w:spacing w:after="0"/>
                    <w:jc w:val="center"/>
                    <w:rPr>
                      <w:rFonts w:asciiTheme="majorHAnsi" w:hAnsiTheme="majorHAnsi" w:cs="Times New Roman"/>
                    </w:rPr>
                  </w:pPr>
                </w:p>
                <w:p w:rsidR="00F06141" w:rsidRPr="005477E7" w:rsidRDefault="00F06141" w:rsidP="00BE3905">
                  <w:pPr>
                    <w:spacing w:after="0"/>
                    <w:jc w:val="center"/>
                    <w:rPr>
                      <w:rFonts w:asciiTheme="majorHAnsi" w:hAnsiTheme="majorHAnsi" w:cs="Times New Roman"/>
                    </w:rPr>
                  </w:pPr>
                </w:p>
                <w:p w:rsidR="00F06141" w:rsidRPr="005477E7" w:rsidRDefault="00F06141" w:rsidP="00BE3905">
                  <w:pPr>
                    <w:spacing w:after="0"/>
                    <w:jc w:val="center"/>
                    <w:rPr>
                      <w:rFonts w:asciiTheme="majorHAnsi" w:hAnsiTheme="majorHAnsi" w:cs="Times New Roman"/>
                    </w:rPr>
                  </w:pPr>
                </w:p>
                <w:p w:rsidR="00F06141" w:rsidRPr="005477E7" w:rsidRDefault="00F06141" w:rsidP="00BE3905">
                  <w:pPr>
                    <w:spacing w:after="0"/>
                    <w:jc w:val="center"/>
                    <w:rPr>
                      <w:rFonts w:asciiTheme="majorHAnsi" w:hAnsiTheme="majorHAnsi" w:cs="Times New Roman"/>
                    </w:rPr>
                  </w:pPr>
                </w:p>
                <w:p w:rsidR="00F06141" w:rsidRPr="005477E7" w:rsidRDefault="00F06141" w:rsidP="00BE3905">
                  <w:pPr>
                    <w:spacing w:after="0"/>
                    <w:jc w:val="center"/>
                    <w:rPr>
                      <w:rFonts w:asciiTheme="majorHAnsi" w:hAnsiTheme="majorHAnsi" w:cs="Times New Roman"/>
                    </w:rPr>
                  </w:pPr>
                </w:p>
                <w:p w:rsidR="00F06141" w:rsidRPr="005477E7" w:rsidRDefault="00F06141" w:rsidP="00BE3905">
                  <w:pPr>
                    <w:spacing w:after="0"/>
                    <w:jc w:val="center"/>
                    <w:rPr>
                      <w:rFonts w:asciiTheme="majorHAnsi" w:hAnsiTheme="majorHAnsi" w:cs="Times New Roman"/>
                    </w:rPr>
                  </w:pPr>
                </w:p>
                <w:p w:rsidR="00F06141" w:rsidRPr="005477E7" w:rsidRDefault="00F06141" w:rsidP="00BE3905">
                  <w:pPr>
                    <w:spacing w:after="0"/>
                    <w:jc w:val="center"/>
                    <w:rPr>
                      <w:rFonts w:asciiTheme="majorHAnsi" w:hAnsiTheme="majorHAnsi" w:cs="Times New Roman"/>
                    </w:rPr>
                  </w:pPr>
                </w:p>
                <w:p w:rsidR="00F06141" w:rsidRPr="005477E7" w:rsidRDefault="00F06141" w:rsidP="00BE3905">
                  <w:pPr>
                    <w:spacing w:after="0"/>
                    <w:jc w:val="center"/>
                    <w:rPr>
                      <w:rFonts w:asciiTheme="majorHAnsi" w:hAnsiTheme="majorHAnsi" w:cs="Times New Roman"/>
                    </w:rPr>
                  </w:pPr>
                </w:p>
                <w:p w:rsidR="00F06141" w:rsidRPr="005477E7" w:rsidRDefault="00F06141" w:rsidP="00BE3905">
                  <w:pPr>
                    <w:spacing w:after="0"/>
                    <w:jc w:val="center"/>
                    <w:rPr>
                      <w:rFonts w:asciiTheme="majorHAnsi" w:hAnsiTheme="majorHAnsi" w:cs="Times New Roman"/>
                    </w:rPr>
                  </w:pP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lastRenderedPageBreak/>
                    <w:t> </w:t>
                  </w:r>
                </w:p>
              </w:tc>
            </w:tr>
            <w:tr w:rsidR="00F06141" w:rsidRPr="005477E7" w:rsidTr="00BE3905">
              <w:trPr>
                <w:trHeight w:val="390"/>
                <w:tblCellSpacing w:w="0" w:type="dxa"/>
                <w:jc w:val="center"/>
              </w:trPr>
              <w:tc>
                <w:tcPr>
                  <w:tcW w:w="360" w:type="dxa"/>
                  <w:shd w:val="clear" w:color="auto" w:fill="FFD7D7"/>
                  <w:vAlign w:val="center"/>
                  <w:hideMark/>
                </w:tcPr>
                <w:p w:rsidR="00F06141" w:rsidRPr="005477E7" w:rsidRDefault="00F06141" w:rsidP="00BE3905">
                  <w:pPr>
                    <w:spacing w:after="0" w:line="240" w:lineRule="auto"/>
                    <w:rPr>
                      <w:rFonts w:asciiTheme="majorHAnsi" w:eastAsia="Times New Roman" w:hAnsiTheme="majorHAnsi" w:cs="Times New Roman"/>
                      <w:sz w:val="24"/>
                      <w:szCs w:val="24"/>
                      <w:lang w:eastAsia="en-IN"/>
                    </w:rPr>
                  </w:pP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p w:rsidR="00F06141" w:rsidRPr="005477E7" w:rsidRDefault="00F06141" w:rsidP="00BE3905">
                  <w:pPr>
                    <w:spacing w:after="0" w:line="240" w:lineRule="auto"/>
                    <w:rPr>
                      <w:rFonts w:asciiTheme="majorHAnsi" w:eastAsia="Times New Roman" w:hAnsiTheme="majorHAnsi" w:cs="Times New Roman"/>
                      <w:sz w:val="24"/>
                      <w:szCs w:val="24"/>
                      <w:lang w:eastAsia="en-IN"/>
                    </w:rPr>
                  </w:pPr>
                </w:p>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Notes</w:t>
                  </w:r>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1320"/>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5477E7" w:rsidP="00BE3905">
                  <w:pPr>
                    <w:numPr>
                      <w:ilvl w:val="0"/>
                      <w:numId w:val="1"/>
                    </w:numPr>
                    <w:spacing w:before="100" w:beforeAutospacing="1" w:after="100" w:afterAutospacing="1"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The </w:t>
                  </w:r>
                  <w:proofErr w:type="gramStart"/>
                  <w:r w:rsidRPr="005477E7">
                    <w:rPr>
                      <w:rFonts w:asciiTheme="majorHAnsi" w:eastAsia="Times New Roman" w:hAnsiTheme="majorHAnsi" w:cs="Times New Roman"/>
                      <w:sz w:val="24"/>
                      <w:szCs w:val="24"/>
                      <w:lang w:eastAsia="en-IN"/>
                    </w:rPr>
                    <w:t>Coating  Should</w:t>
                  </w:r>
                  <w:proofErr w:type="gramEnd"/>
                  <w:r w:rsidRPr="005477E7">
                    <w:rPr>
                      <w:rFonts w:asciiTheme="majorHAnsi" w:eastAsia="Times New Roman" w:hAnsiTheme="majorHAnsi" w:cs="Times New Roman"/>
                      <w:sz w:val="24"/>
                      <w:szCs w:val="24"/>
                      <w:lang w:eastAsia="en-IN"/>
                    </w:rPr>
                    <w:t xml:space="preserve">  Be Used Within The Stipulated Pot Life Period.</w:t>
                  </w:r>
                </w:p>
                <w:p w:rsidR="00F06141" w:rsidRPr="005477E7" w:rsidRDefault="005477E7" w:rsidP="00BE3905">
                  <w:pPr>
                    <w:numPr>
                      <w:ilvl w:val="0"/>
                      <w:numId w:val="1"/>
                    </w:numPr>
                    <w:spacing w:before="100" w:beforeAutospacing="1" w:after="100" w:afterAutospacing="1"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Don't Apply When Temperature Falls Below -10°C Or Rises Above 60°C And When Relative Humidity Rises Above 90%. Do Not Apply During Rain, Fog Or Mist.</w:t>
                  </w:r>
                </w:p>
                <w:p w:rsidR="00F06141" w:rsidRPr="005477E7" w:rsidRDefault="005477E7" w:rsidP="00BE3905">
                  <w:pPr>
                    <w:numPr>
                      <w:ilvl w:val="0"/>
                      <w:numId w:val="1"/>
                    </w:numPr>
                    <w:spacing w:before="100" w:beforeAutospacing="1" w:after="100" w:afterAutospacing="1"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To Avoid Any Undue Damage To </w:t>
                  </w:r>
                  <w:proofErr w:type="gramStart"/>
                  <w:r w:rsidRPr="005477E7">
                    <w:rPr>
                      <w:rFonts w:asciiTheme="majorHAnsi" w:eastAsia="Times New Roman" w:hAnsiTheme="majorHAnsi" w:cs="Times New Roman"/>
                      <w:sz w:val="24"/>
                      <w:szCs w:val="24"/>
                      <w:lang w:eastAsia="en-IN"/>
                    </w:rPr>
                    <w:t>The  Coating</w:t>
                  </w:r>
                  <w:proofErr w:type="gramEnd"/>
                  <w:r w:rsidRPr="005477E7">
                    <w:rPr>
                      <w:rFonts w:asciiTheme="majorHAnsi" w:eastAsia="Times New Roman" w:hAnsiTheme="majorHAnsi" w:cs="Times New Roman"/>
                      <w:sz w:val="24"/>
                      <w:szCs w:val="24"/>
                      <w:lang w:eastAsia="en-IN"/>
                    </w:rPr>
                    <w:t xml:space="preserve">  And Spray Equipments Clean Them With  </w:t>
                  </w:r>
                  <w:proofErr w:type="spellStart"/>
                  <w:r w:rsidRPr="005477E7">
                    <w:rPr>
                      <w:rFonts w:asciiTheme="majorHAnsi" w:eastAsia="Times New Roman" w:hAnsiTheme="majorHAnsi" w:cs="Times New Roman"/>
                      <w:sz w:val="24"/>
                      <w:szCs w:val="24"/>
                      <w:lang w:eastAsia="en-IN"/>
                    </w:rPr>
                    <w:t>Ameetuff</w:t>
                  </w:r>
                  <w:proofErr w:type="spellEnd"/>
                  <w:r w:rsidRPr="005477E7">
                    <w:rPr>
                      <w:rFonts w:asciiTheme="majorHAnsi" w:eastAsia="Times New Roman" w:hAnsiTheme="majorHAnsi" w:cs="Times New Roman"/>
                      <w:sz w:val="24"/>
                      <w:szCs w:val="24"/>
                      <w:lang w:eastAsia="en-IN"/>
                    </w:rPr>
                    <w:t xml:space="preserve">   F.R   Thinner.</w:t>
                  </w:r>
                </w:p>
                <w:p w:rsidR="00F06141" w:rsidRPr="005477E7" w:rsidRDefault="005477E7" w:rsidP="00BE3905">
                  <w:pPr>
                    <w:numPr>
                      <w:ilvl w:val="0"/>
                      <w:numId w:val="1"/>
                    </w:numPr>
                    <w:spacing w:before="100" w:beforeAutospacing="1" w:after="100" w:afterAutospacing="1"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No Inflammable Activity Should Be Carried Out When Application Is Under  Process./ For  Solvent  Base  Exterior F.R  Coating</w:t>
                  </w:r>
                </w:p>
                <w:p w:rsidR="00F06141" w:rsidRPr="005477E7" w:rsidRDefault="00F06141" w:rsidP="00BE3905">
                  <w:pPr>
                    <w:spacing w:before="100" w:beforeAutospacing="1" w:after="100" w:afterAutospacing="1" w:line="240" w:lineRule="auto"/>
                    <w:rPr>
                      <w:rFonts w:asciiTheme="majorHAnsi" w:eastAsia="Times New Roman" w:hAnsiTheme="majorHAnsi" w:cs="Times New Roman"/>
                      <w:sz w:val="24"/>
                      <w:szCs w:val="24"/>
                      <w:lang w:eastAsia="en-IN"/>
                    </w:rPr>
                  </w:pPr>
                </w:p>
                <w:p w:rsidR="00F06141" w:rsidRPr="005477E7" w:rsidRDefault="005477E7" w:rsidP="00BE3905">
                  <w:pPr>
                    <w:spacing w:before="100" w:beforeAutospacing="1" w:after="100" w:afterAutospacing="1"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xml:space="preserve"> </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rHeight w:val="330"/>
                <w:tblCellSpacing w:w="0" w:type="dxa"/>
                <w:jc w:val="center"/>
              </w:trPr>
              <w:tc>
                <w:tcPr>
                  <w:tcW w:w="360"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b/>
                      <w:bCs/>
                      <w:sz w:val="24"/>
                      <w:szCs w:val="24"/>
                      <w:lang w:eastAsia="en-IN"/>
                    </w:rPr>
                    <w:t>Disclaimer</w:t>
                  </w:r>
                </w:p>
              </w:tc>
              <w:tc>
                <w:tcPr>
                  <w:tcW w:w="0" w:type="auto"/>
                  <w:shd w:val="clear" w:color="auto" w:fill="FFD7D7"/>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The Information Contained Within This Page Is Based On Information Believed To Be Reliable At The Time Of Its Preparation. The Company Will Not Be Liable For Loss Or Damage Howsoever Caused Including Liability Of Negligence Which May Be Suffered By The User Of The Data Contained Herein. It Is The User's Responsibility To Conduct All Necessary Tests To Confirm The Suitability Of Any Product Or System For Their Intended Use. No Guarantee Of Results Is Implied Since Conditions Of Use Are Beyond Our Control.</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r w:rsidR="00F06141" w:rsidRPr="005477E7" w:rsidTr="00BE3905">
              <w:trPr>
                <w:tblCellSpacing w:w="0" w:type="dxa"/>
                <w:jc w:val="center"/>
              </w:trPr>
              <w:tc>
                <w:tcPr>
                  <w:tcW w:w="360"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12733" w:type="dxa"/>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c>
                <w:tcPr>
                  <w:tcW w:w="0" w:type="auto"/>
                  <w:vAlign w:val="center"/>
                  <w:hideMark/>
                </w:tcPr>
                <w:p w:rsidR="00F06141" w:rsidRPr="005477E7" w:rsidRDefault="005477E7" w:rsidP="00BE3905">
                  <w:pPr>
                    <w:spacing w:after="0" w:line="240" w:lineRule="auto"/>
                    <w:rPr>
                      <w:rFonts w:asciiTheme="majorHAnsi" w:eastAsia="Times New Roman" w:hAnsiTheme="majorHAnsi" w:cs="Times New Roman"/>
                      <w:sz w:val="24"/>
                      <w:szCs w:val="24"/>
                      <w:lang w:eastAsia="en-IN"/>
                    </w:rPr>
                  </w:pPr>
                  <w:r w:rsidRPr="005477E7">
                    <w:rPr>
                      <w:rFonts w:asciiTheme="majorHAnsi" w:eastAsia="Times New Roman" w:hAnsiTheme="majorHAnsi" w:cs="Times New Roman"/>
                      <w:sz w:val="24"/>
                      <w:szCs w:val="24"/>
                      <w:lang w:eastAsia="en-IN"/>
                    </w:rPr>
                    <w:t> </w:t>
                  </w:r>
                </w:p>
              </w:tc>
            </w:tr>
          </w:tbl>
          <w:p w:rsidR="00F06141" w:rsidRPr="005477E7" w:rsidRDefault="00F06141" w:rsidP="00BE3905">
            <w:pPr>
              <w:spacing w:after="0"/>
              <w:jc w:val="center"/>
              <w:rPr>
                <w:rFonts w:asciiTheme="majorHAnsi" w:hAnsiTheme="majorHAnsi" w:cs="Times New Roman"/>
              </w:rPr>
            </w:pPr>
          </w:p>
        </w:tc>
      </w:tr>
      <w:tr w:rsidR="00F06141" w:rsidRPr="005477E7" w:rsidTr="00BE3905">
        <w:trPr>
          <w:tblCellSpacing w:w="0" w:type="dxa"/>
          <w:jc w:val="center"/>
        </w:trPr>
        <w:tc>
          <w:tcPr>
            <w:tcW w:w="15024" w:type="dxa"/>
            <w:shd w:val="clear" w:color="auto" w:fill="FFFFFF"/>
            <w:hideMark/>
          </w:tcPr>
          <w:p w:rsidR="00F06141" w:rsidRPr="005477E7" w:rsidRDefault="00F06141" w:rsidP="00BE3905">
            <w:pPr>
              <w:spacing w:after="0" w:line="240" w:lineRule="auto"/>
              <w:rPr>
                <w:rFonts w:asciiTheme="majorHAnsi" w:eastAsia="Times New Roman" w:hAnsiTheme="majorHAnsi" w:cs="Times New Roman"/>
                <w:color w:val="000000"/>
                <w:sz w:val="27"/>
                <w:szCs w:val="27"/>
                <w:lang w:eastAsia="en-IN"/>
              </w:rPr>
            </w:pPr>
          </w:p>
        </w:tc>
        <w:tc>
          <w:tcPr>
            <w:tcW w:w="896" w:type="dxa"/>
            <w:shd w:val="clear" w:color="auto" w:fill="FFFFFF"/>
            <w:vAlign w:val="center"/>
            <w:hideMark/>
          </w:tcPr>
          <w:p w:rsidR="00F06141" w:rsidRPr="005477E7" w:rsidRDefault="00F06141" w:rsidP="00BE3905">
            <w:pPr>
              <w:spacing w:after="0" w:line="240" w:lineRule="auto"/>
              <w:rPr>
                <w:rFonts w:asciiTheme="majorHAnsi" w:eastAsia="Times New Roman" w:hAnsiTheme="majorHAnsi" w:cs="Times New Roman"/>
                <w:color w:val="000000"/>
                <w:sz w:val="27"/>
                <w:szCs w:val="27"/>
                <w:lang w:eastAsia="en-IN"/>
              </w:rPr>
            </w:pPr>
          </w:p>
        </w:tc>
      </w:tr>
      <w:tr w:rsidR="00F06141" w:rsidRPr="005477E7" w:rsidTr="00BE3905">
        <w:trPr>
          <w:tblCellSpacing w:w="0" w:type="dxa"/>
          <w:jc w:val="center"/>
        </w:trPr>
        <w:tc>
          <w:tcPr>
            <w:tcW w:w="15920" w:type="dxa"/>
            <w:gridSpan w:val="2"/>
            <w:shd w:val="clear" w:color="auto" w:fill="FFFFFF"/>
            <w:hideMark/>
          </w:tcPr>
          <w:p w:rsidR="00F06141" w:rsidRPr="005477E7" w:rsidRDefault="00F06141" w:rsidP="00BE3905">
            <w:pPr>
              <w:spacing w:after="0" w:line="240" w:lineRule="auto"/>
              <w:rPr>
                <w:rFonts w:asciiTheme="majorHAnsi" w:eastAsia="Times New Roman" w:hAnsiTheme="majorHAnsi" w:cs="Arial"/>
                <w:color w:val="000000"/>
                <w:sz w:val="20"/>
                <w:szCs w:val="20"/>
                <w:lang w:eastAsia="en-IN"/>
              </w:rPr>
            </w:pPr>
          </w:p>
        </w:tc>
      </w:tr>
    </w:tbl>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Arial"/>
          <w:color w:val="000000"/>
          <w:sz w:val="24"/>
          <w:szCs w:val="24"/>
          <w:lang w:eastAsia="en-IN"/>
        </w:rPr>
      </w:pPr>
    </w:p>
    <w:p w:rsidR="00F06141" w:rsidRPr="005477E7" w:rsidRDefault="00F06141" w:rsidP="00F06141">
      <w:pPr>
        <w:shd w:val="clear" w:color="auto" w:fill="FFFFFF"/>
        <w:spacing w:after="0" w:line="15" w:lineRule="atLeast"/>
        <w:rPr>
          <w:rFonts w:asciiTheme="majorHAnsi" w:eastAsia="Times New Roman" w:hAnsiTheme="majorHAnsi" w:cs="Times New Roman"/>
          <w:color w:val="000000"/>
          <w:sz w:val="2"/>
          <w:szCs w:val="2"/>
          <w:lang w:eastAsia="en-IN"/>
        </w:rPr>
      </w:pPr>
    </w:p>
    <w:p w:rsidR="00F06141" w:rsidRPr="005477E7" w:rsidRDefault="00F06141" w:rsidP="00F06141">
      <w:pPr>
        <w:shd w:val="clear" w:color="auto" w:fill="FFFFFF"/>
        <w:spacing w:after="0" w:line="15" w:lineRule="atLeast"/>
        <w:jc w:val="center"/>
        <w:rPr>
          <w:rFonts w:asciiTheme="majorHAnsi" w:eastAsia="Times New Roman" w:hAnsiTheme="majorHAnsi" w:cs="Times New Roman"/>
          <w:color w:val="000000"/>
          <w:sz w:val="2"/>
          <w:szCs w:val="2"/>
          <w:lang w:eastAsia="en-IN"/>
        </w:rPr>
      </w:pPr>
    </w:p>
    <w:p w:rsidR="00F06141" w:rsidRPr="005477E7" w:rsidRDefault="00F06141" w:rsidP="00F06141">
      <w:pPr>
        <w:rPr>
          <w:rFonts w:asciiTheme="majorHAnsi" w:hAnsiTheme="majorHAnsi"/>
        </w:rPr>
      </w:pPr>
    </w:p>
    <w:p w:rsidR="00F06141" w:rsidRPr="005477E7" w:rsidRDefault="00F06141" w:rsidP="00F06141">
      <w:pPr>
        <w:rPr>
          <w:rFonts w:asciiTheme="majorHAnsi" w:hAnsiTheme="majorHAnsi"/>
        </w:rPr>
      </w:pPr>
    </w:p>
    <w:p w:rsidR="00F06141" w:rsidRPr="005477E7" w:rsidRDefault="00F06141" w:rsidP="00F06141">
      <w:pPr>
        <w:rPr>
          <w:rFonts w:asciiTheme="majorHAnsi" w:hAnsiTheme="majorHAnsi"/>
        </w:rPr>
      </w:pPr>
    </w:p>
    <w:p w:rsidR="00803784" w:rsidRPr="005477E7" w:rsidRDefault="00803784">
      <w:pPr>
        <w:rPr>
          <w:rFonts w:asciiTheme="majorHAnsi" w:hAnsiTheme="majorHAnsi"/>
        </w:rPr>
      </w:pPr>
    </w:p>
    <w:sectPr w:rsidR="00803784" w:rsidRPr="005477E7" w:rsidSect="00216C3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831E5"/>
    <w:multiLevelType w:val="multilevel"/>
    <w:tmpl w:val="AE72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2372FC"/>
    <w:multiLevelType w:val="hybridMultilevel"/>
    <w:tmpl w:val="6AC0C80E"/>
    <w:lvl w:ilvl="0" w:tplc="3AE6E2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6141"/>
    <w:rsid w:val="000234E0"/>
    <w:rsid w:val="000C2685"/>
    <w:rsid w:val="003704FD"/>
    <w:rsid w:val="00372E32"/>
    <w:rsid w:val="004664FA"/>
    <w:rsid w:val="00497B45"/>
    <w:rsid w:val="005477E7"/>
    <w:rsid w:val="006B096F"/>
    <w:rsid w:val="00790682"/>
    <w:rsid w:val="00803784"/>
    <w:rsid w:val="00810C28"/>
    <w:rsid w:val="00981FD6"/>
    <w:rsid w:val="00BD7180"/>
    <w:rsid w:val="00DA2C99"/>
    <w:rsid w:val="00E02DB9"/>
    <w:rsid w:val="00F06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141"/>
    <w:rPr>
      <w:color w:val="0000FF"/>
      <w:u w:val="single"/>
    </w:rPr>
  </w:style>
  <w:style w:type="paragraph" w:styleId="BalloonText">
    <w:name w:val="Balloon Text"/>
    <w:basedOn w:val="Normal"/>
    <w:link w:val="BalloonTextChar"/>
    <w:uiPriority w:val="99"/>
    <w:semiHidden/>
    <w:unhideWhenUsed/>
    <w:rsid w:val="00F0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41"/>
    <w:rPr>
      <w:rFonts w:ascii="Tahoma" w:hAnsi="Tahoma" w:cs="Tahoma"/>
      <w:sz w:val="16"/>
      <w:szCs w:val="16"/>
    </w:rPr>
  </w:style>
  <w:style w:type="paragraph" w:styleId="ListParagraph">
    <w:name w:val="List Paragraph"/>
    <w:basedOn w:val="Normal"/>
    <w:uiPriority w:val="34"/>
    <w:qFormat/>
    <w:rsid w:val="00E02D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meetuff@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mamta</cp:lastModifiedBy>
  <cp:revision>3</cp:revision>
  <dcterms:created xsi:type="dcterms:W3CDTF">2015-05-07T15:47:00Z</dcterms:created>
  <dcterms:modified xsi:type="dcterms:W3CDTF">2015-06-24T09:36:00Z</dcterms:modified>
</cp:coreProperties>
</file>